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D5D51" w14:textId="36667642" w:rsidR="00A5450F" w:rsidRPr="00A5450F" w:rsidRDefault="00A5450F" w:rsidP="00A5450F">
      <w:pPr>
        <w:tabs>
          <w:tab w:val="right" w:pos="10206"/>
        </w:tabs>
        <w:spacing w:before="240" w:after="0" w:line="240" w:lineRule="auto"/>
        <w:rPr>
          <w:rFonts w:cs="Arial"/>
          <w:b/>
          <w:sz w:val="24"/>
          <w:szCs w:val="24"/>
        </w:rPr>
      </w:pPr>
      <w:r w:rsidRPr="00A5450F">
        <w:rPr>
          <w:rFonts w:cs="Arial"/>
          <w:b/>
          <w:sz w:val="24"/>
          <w:szCs w:val="24"/>
        </w:rPr>
        <w:t>IZBIRA PODSKLADA KROVNEGA POKOJNINSKEGA SKLADA NAMENJENEGA MLAJŠI STAROSTNI SKUPINI ČLANOV</w:t>
      </w:r>
    </w:p>
    <w:p w14:paraId="46C1A333" w14:textId="77777777" w:rsidR="00A5450F" w:rsidRPr="00CF23AB" w:rsidRDefault="00A5450F" w:rsidP="00A5450F">
      <w:pPr>
        <w:jc w:val="both"/>
        <w:rPr>
          <w:rFonts w:ascii="Times New Roman" w:hAnsi="Times New Roman" w:cs="Times New Roman"/>
          <w:sz w:val="10"/>
          <w:szCs w:val="10"/>
        </w:rPr>
      </w:pPr>
    </w:p>
    <w:p w14:paraId="2E1766C7" w14:textId="7A4B0C97" w:rsidR="00A5450F" w:rsidRPr="00AE3BA5" w:rsidRDefault="00A5450F" w:rsidP="00A5450F">
      <w:pPr>
        <w:pBdr>
          <w:bottom w:val="single" w:sz="2" w:space="1" w:color="000000" w:themeColor="text1"/>
          <w:between w:val="single" w:sz="2" w:space="1" w:color="000000" w:themeColor="text1"/>
        </w:pBdr>
        <w:autoSpaceDE w:val="0"/>
        <w:autoSpaceDN w:val="0"/>
        <w:adjustRightInd w:val="0"/>
        <w:spacing w:after="0" w:line="320" w:lineRule="exact"/>
        <w:rPr>
          <w:rFonts w:cs="Arial"/>
          <w:bCs/>
          <w:color w:val="000000" w:themeColor="text1"/>
          <w:position w:val="-2"/>
          <w:sz w:val="18"/>
          <w:szCs w:val="18"/>
        </w:rPr>
      </w:pPr>
      <w:r w:rsidRPr="000476A4">
        <w:rPr>
          <w:rFonts w:cs="Arial"/>
          <w:b/>
          <w:bCs/>
          <w:color w:val="0061CF"/>
          <w:position w:val="-2"/>
          <w:sz w:val="18"/>
          <w:szCs w:val="18"/>
        </w:rPr>
        <w:t>Ime in priimek:</w:t>
      </w:r>
      <w:r w:rsidRPr="000476A4">
        <w:rPr>
          <w:rFonts w:cs="Arial"/>
          <w:bCs/>
          <w:color w:val="0061CF"/>
          <w:position w:val="-2"/>
          <w:sz w:val="18"/>
          <w:szCs w:val="18"/>
        </w:rPr>
        <w:t xml:space="preserve"> </w:t>
      </w:r>
      <w:r w:rsidRPr="00AE69AD">
        <w:rPr>
          <w:rFonts w:cs="Arial"/>
          <w:sz w:val="18"/>
          <w:szCs w:val="18"/>
        </w:rPr>
        <w:fldChar w:fldCharType="begin">
          <w:ffData>
            <w:name w:val="Besedilo2"/>
            <w:enabled/>
            <w:calcOnExit w:val="0"/>
            <w:textInput/>
          </w:ffData>
        </w:fldChar>
      </w:r>
      <w:r w:rsidRPr="00AE69AD">
        <w:rPr>
          <w:rFonts w:cs="Arial"/>
          <w:sz w:val="18"/>
          <w:szCs w:val="18"/>
        </w:rPr>
        <w:instrText xml:space="preserve"> FORMTEXT </w:instrText>
      </w:r>
      <w:r w:rsidRPr="00AE69AD">
        <w:rPr>
          <w:rFonts w:cs="Arial"/>
          <w:sz w:val="18"/>
          <w:szCs w:val="18"/>
        </w:rPr>
      </w:r>
      <w:r w:rsidRPr="00AE69AD">
        <w:rPr>
          <w:rFonts w:cs="Arial"/>
          <w:sz w:val="18"/>
          <w:szCs w:val="18"/>
        </w:rPr>
        <w:fldChar w:fldCharType="separate"/>
      </w:r>
      <w:r w:rsidR="00CB7660">
        <w:rPr>
          <w:rFonts w:cs="Arial"/>
          <w:sz w:val="18"/>
          <w:szCs w:val="18"/>
        </w:rPr>
        <w:t> </w:t>
      </w:r>
      <w:r w:rsidR="00CB7660">
        <w:rPr>
          <w:rFonts w:cs="Arial"/>
          <w:sz w:val="18"/>
          <w:szCs w:val="18"/>
        </w:rPr>
        <w:t> </w:t>
      </w:r>
      <w:r w:rsidR="00CB7660">
        <w:rPr>
          <w:rFonts w:cs="Arial"/>
          <w:sz w:val="18"/>
          <w:szCs w:val="18"/>
        </w:rPr>
        <w:t> </w:t>
      </w:r>
      <w:r w:rsidR="00CB7660">
        <w:rPr>
          <w:rFonts w:cs="Arial"/>
          <w:sz w:val="18"/>
          <w:szCs w:val="18"/>
        </w:rPr>
        <w:t> </w:t>
      </w:r>
      <w:r w:rsidR="00CB7660">
        <w:rPr>
          <w:rFonts w:cs="Arial"/>
          <w:sz w:val="18"/>
          <w:szCs w:val="18"/>
        </w:rPr>
        <w:t> </w:t>
      </w:r>
      <w:r w:rsidRPr="00AE69AD">
        <w:rPr>
          <w:rFonts w:cs="Arial"/>
          <w:sz w:val="18"/>
          <w:szCs w:val="18"/>
        </w:rPr>
        <w:fldChar w:fldCharType="end"/>
      </w:r>
      <w:r w:rsidRPr="00AE69AD">
        <w:rPr>
          <w:rFonts w:cs="Arial"/>
          <w:bCs/>
          <w:position w:val="-2"/>
          <w:sz w:val="18"/>
          <w:szCs w:val="18"/>
        </w:rPr>
        <w:t xml:space="preserve"> </w:t>
      </w:r>
      <w:r>
        <w:rPr>
          <w:rFonts w:cs="Arial"/>
          <w:bCs/>
          <w:position w:val="-2"/>
          <w:sz w:val="18"/>
          <w:szCs w:val="18"/>
        </w:rPr>
        <w:tab/>
      </w:r>
      <w:r>
        <w:rPr>
          <w:rFonts w:cs="Arial"/>
          <w:bCs/>
          <w:position w:val="-2"/>
          <w:sz w:val="18"/>
          <w:szCs w:val="18"/>
        </w:rPr>
        <w:tab/>
      </w:r>
      <w:r>
        <w:rPr>
          <w:rFonts w:cs="Arial"/>
          <w:bCs/>
          <w:position w:val="-2"/>
          <w:sz w:val="18"/>
          <w:szCs w:val="18"/>
        </w:rPr>
        <w:tab/>
      </w:r>
      <w:r>
        <w:rPr>
          <w:rFonts w:cs="Arial"/>
          <w:bCs/>
          <w:position w:val="-2"/>
          <w:sz w:val="18"/>
          <w:szCs w:val="18"/>
        </w:rPr>
        <w:tab/>
      </w:r>
      <w:r>
        <w:rPr>
          <w:rFonts w:cs="Arial"/>
          <w:bCs/>
          <w:position w:val="-2"/>
          <w:sz w:val="18"/>
          <w:szCs w:val="18"/>
        </w:rPr>
        <w:tab/>
      </w:r>
      <w:r>
        <w:rPr>
          <w:rFonts w:cs="Arial"/>
          <w:bCs/>
          <w:position w:val="-2"/>
          <w:sz w:val="18"/>
          <w:szCs w:val="18"/>
        </w:rPr>
        <w:tab/>
      </w:r>
      <w:r>
        <w:rPr>
          <w:rFonts w:cs="Arial"/>
          <w:b/>
          <w:bCs/>
          <w:color w:val="0061CF"/>
          <w:position w:val="-2"/>
          <w:sz w:val="18"/>
          <w:szCs w:val="18"/>
        </w:rPr>
        <w:t>Davčna številka</w:t>
      </w:r>
      <w:r w:rsidRPr="000476A4">
        <w:rPr>
          <w:rFonts w:cs="Arial"/>
          <w:b/>
          <w:bCs/>
          <w:color w:val="0061CF"/>
          <w:position w:val="-2"/>
          <w:sz w:val="18"/>
          <w:szCs w:val="18"/>
        </w:rPr>
        <w:t xml:space="preserve">: </w:t>
      </w:r>
      <w:r w:rsidRPr="00AE69AD">
        <w:rPr>
          <w:rFonts w:cs="Arial"/>
          <w:sz w:val="18"/>
          <w:szCs w:val="18"/>
        </w:rPr>
        <w:fldChar w:fldCharType="begin">
          <w:ffData>
            <w:name w:val="Besedilo2"/>
            <w:enabled/>
            <w:calcOnExit w:val="0"/>
            <w:textInput/>
          </w:ffData>
        </w:fldChar>
      </w:r>
      <w:r w:rsidRPr="00AE69AD">
        <w:rPr>
          <w:rFonts w:cs="Arial"/>
          <w:sz w:val="18"/>
          <w:szCs w:val="18"/>
        </w:rPr>
        <w:instrText xml:space="preserve"> FORMTEXT </w:instrText>
      </w:r>
      <w:r w:rsidRPr="00AE69AD">
        <w:rPr>
          <w:rFonts w:cs="Arial"/>
          <w:sz w:val="18"/>
          <w:szCs w:val="18"/>
        </w:rPr>
      </w:r>
      <w:r w:rsidRPr="00AE69AD">
        <w:rPr>
          <w:rFonts w:cs="Arial"/>
          <w:sz w:val="18"/>
          <w:szCs w:val="18"/>
        </w:rPr>
        <w:fldChar w:fldCharType="separate"/>
      </w:r>
      <w:r w:rsidR="00CB7660">
        <w:rPr>
          <w:rFonts w:cs="Arial"/>
          <w:sz w:val="18"/>
          <w:szCs w:val="18"/>
        </w:rPr>
        <w:t> </w:t>
      </w:r>
      <w:r w:rsidR="00CB7660">
        <w:rPr>
          <w:rFonts w:cs="Arial"/>
          <w:sz w:val="18"/>
          <w:szCs w:val="18"/>
        </w:rPr>
        <w:t> </w:t>
      </w:r>
      <w:r w:rsidR="00CB7660">
        <w:rPr>
          <w:rFonts w:cs="Arial"/>
          <w:sz w:val="18"/>
          <w:szCs w:val="18"/>
        </w:rPr>
        <w:t> </w:t>
      </w:r>
      <w:r w:rsidR="00CB7660">
        <w:rPr>
          <w:rFonts w:cs="Arial"/>
          <w:sz w:val="18"/>
          <w:szCs w:val="18"/>
        </w:rPr>
        <w:t> </w:t>
      </w:r>
      <w:r w:rsidR="00CB7660">
        <w:rPr>
          <w:rFonts w:cs="Arial"/>
          <w:sz w:val="18"/>
          <w:szCs w:val="18"/>
        </w:rPr>
        <w:t> </w:t>
      </w:r>
      <w:r w:rsidRPr="00AE69AD">
        <w:rPr>
          <w:rFonts w:cs="Arial"/>
          <w:sz w:val="18"/>
          <w:szCs w:val="18"/>
        </w:rPr>
        <w:fldChar w:fldCharType="end"/>
      </w:r>
    </w:p>
    <w:p w14:paraId="52CEBE1A" w14:textId="7CEB4031" w:rsidR="00A5450F" w:rsidRPr="00AE69AD" w:rsidRDefault="00A5450F" w:rsidP="00A5450F">
      <w:pPr>
        <w:pBdr>
          <w:bottom w:val="single" w:sz="2" w:space="1" w:color="000000" w:themeColor="text1"/>
          <w:between w:val="single" w:sz="2" w:space="1" w:color="000000" w:themeColor="text1"/>
        </w:pBdr>
        <w:autoSpaceDE w:val="0"/>
        <w:autoSpaceDN w:val="0"/>
        <w:adjustRightInd w:val="0"/>
        <w:spacing w:after="0" w:line="320" w:lineRule="exact"/>
        <w:rPr>
          <w:rFonts w:cs="Arial"/>
          <w:bCs/>
          <w:color w:val="000000" w:themeColor="text1"/>
          <w:position w:val="-2"/>
          <w:sz w:val="18"/>
          <w:szCs w:val="18"/>
        </w:rPr>
      </w:pPr>
      <w:r w:rsidRPr="000476A4">
        <w:rPr>
          <w:rFonts w:cs="Arial"/>
          <w:b/>
          <w:bCs/>
          <w:color w:val="0061CF"/>
          <w:position w:val="-2"/>
          <w:sz w:val="18"/>
          <w:szCs w:val="18"/>
        </w:rPr>
        <w:t xml:space="preserve">Naslov: </w:t>
      </w:r>
      <w:r w:rsidRPr="00AE69AD">
        <w:rPr>
          <w:rFonts w:cs="Arial"/>
          <w:sz w:val="18"/>
          <w:szCs w:val="18"/>
        </w:rPr>
        <w:fldChar w:fldCharType="begin">
          <w:ffData>
            <w:name w:val="Besedilo2"/>
            <w:enabled/>
            <w:calcOnExit w:val="0"/>
            <w:textInput/>
          </w:ffData>
        </w:fldChar>
      </w:r>
      <w:r w:rsidRPr="00AE69AD">
        <w:rPr>
          <w:rFonts w:cs="Arial"/>
          <w:sz w:val="18"/>
          <w:szCs w:val="18"/>
        </w:rPr>
        <w:instrText xml:space="preserve"> FORMTEXT </w:instrText>
      </w:r>
      <w:r w:rsidRPr="00AE69AD">
        <w:rPr>
          <w:rFonts w:cs="Arial"/>
          <w:sz w:val="18"/>
          <w:szCs w:val="18"/>
        </w:rPr>
      </w:r>
      <w:r w:rsidRPr="00AE69AD">
        <w:rPr>
          <w:rFonts w:cs="Arial"/>
          <w:sz w:val="18"/>
          <w:szCs w:val="18"/>
        </w:rPr>
        <w:fldChar w:fldCharType="separate"/>
      </w:r>
      <w:r w:rsidR="00CB7660">
        <w:rPr>
          <w:rFonts w:cs="Arial"/>
          <w:sz w:val="18"/>
          <w:szCs w:val="18"/>
        </w:rPr>
        <w:t> </w:t>
      </w:r>
      <w:r w:rsidR="00CB7660">
        <w:rPr>
          <w:rFonts w:cs="Arial"/>
          <w:sz w:val="18"/>
          <w:szCs w:val="18"/>
        </w:rPr>
        <w:t> </w:t>
      </w:r>
      <w:r w:rsidR="00CB7660">
        <w:rPr>
          <w:rFonts w:cs="Arial"/>
          <w:sz w:val="18"/>
          <w:szCs w:val="18"/>
        </w:rPr>
        <w:t> </w:t>
      </w:r>
      <w:r w:rsidR="00CB7660">
        <w:rPr>
          <w:rFonts w:cs="Arial"/>
          <w:sz w:val="18"/>
          <w:szCs w:val="18"/>
        </w:rPr>
        <w:t> </w:t>
      </w:r>
      <w:r w:rsidR="00CB7660">
        <w:rPr>
          <w:rFonts w:cs="Arial"/>
          <w:sz w:val="18"/>
          <w:szCs w:val="18"/>
        </w:rPr>
        <w:t> </w:t>
      </w:r>
      <w:r w:rsidRPr="00AE69AD">
        <w:rPr>
          <w:rFonts w:cs="Arial"/>
          <w:sz w:val="18"/>
          <w:szCs w:val="18"/>
        </w:rPr>
        <w:fldChar w:fldCharType="end"/>
      </w:r>
    </w:p>
    <w:p w14:paraId="605FD52B" w14:textId="571A3204" w:rsidR="00A5450F" w:rsidRPr="00B13067" w:rsidRDefault="00A5450F" w:rsidP="00A5450F">
      <w:pPr>
        <w:pBdr>
          <w:bottom w:val="single" w:sz="2" w:space="1" w:color="000000" w:themeColor="text1"/>
          <w:between w:val="single" w:sz="2" w:space="1" w:color="000000" w:themeColor="text1"/>
        </w:pBdr>
        <w:autoSpaceDE w:val="0"/>
        <w:autoSpaceDN w:val="0"/>
        <w:adjustRightInd w:val="0"/>
        <w:spacing w:after="0" w:line="320" w:lineRule="exact"/>
        <w:rPr>
          <w:rFonts w:cs="Arial"/>
          <w:bCs/>
          <w:color w:val="000000" w:themeColor="text1"/>
          <w:position w:val="-2"/>
          <w:sz w:val="18"/>
          <w:szCs w:val="18"/>
        </w:rPr>
      </w:pPr>
      <w:r w:rsidRPr="000476A4">
        <w:rPr>
          <w:rFonts w:cs="Arial"/>
          <w:b/>
          <w:bCs/>
          <w:color w:val="0061CF"/>
          <w:position w:val="-2"/>
          <w:sz w:val="18"/>
          <w:szCs w:val="18"/>
        </w:rPr>
        <w:t>Elektronski naslov</w:t>
      </w:r>
      <w:r>
        <w:rPr>
          <w:rFonts w:cs="Arial"/>
          <w:b/>
          <w:bCs/>
          <w:color w:val="0061CF"/>
          <w:position w:val="-2"/>
          <w:sz w:val="18"/>
          <w:szCs w:val="18"/>
        </w:rPr>
        <w:t>*</w:t>
      </w:r>
      <w:r w:rsidRPr="000476A4">
        <w:rPr>
          <w:rFonts w:cs="Arial"/>
          <w:b/>
          <w:bCs/>
          <w:color w:val="0061CF"/>
          <w:position w:val="-2"/>
          <w:sz w:val="18"/>
          <w:szCs w:val="18"/>
        </w:rPr>
        <w:t xml:space="preserve">: </w:t>
      </w:r>
      <w:r w:rsidRPr="00AE69AD">
        <w:rPr>
          <w:rFonts w:cs="Arial"/>
          <w:sz w:val="18"/>
          <w:szCs w:val="18"/>
        </w:rPr>
        <w:fldChar w:fldCharType="begin">
          <w:ffData>
            <w:name w:val="Besedilo2"/>
            <w:enabled/>
            <w:calcOnExit w:val="0"/>
            <w:textInput/>
          </w:ffData>
        </w:fldChar>
      </w:r>
      <w:r w:rsidRPr="00AE69AD">
        <w:rPr>
          <w:rFonts w:cs="Arial"/>
          <w:sz w:val="18"/>
          <w:szCs w:val="18"/>
        </w:rPr>
        <w:instrText xml:space="preserve"> FORMTEXT </w:instrText>
      </w:r>
      <w:r w:rsidRPr="00AE69AD">
        <w:rPr>
          <w:rFonts w:cs="Arial"/>
          <w:sz w:val="18"/>
          <w:szCs w:val="18"/>
        </w:rPr>
      </w:r>
      <w:r w:rsidRPr="00AE69AD">
        <w:rPr>
          <w:rFonts w:cs="Arial"/>
          <w:sz w:val="18"/>
          <w:szCs w:val="18"/>
        </w:rPr>
        <w:fldChar w:fldCharType="separate"/>
      </w:r>
      <w:r w:rsidR="00CB7660">
        <w:rPr>
          <w:rFonts w:cs="Arial"/>
          <w:sz w:val="18"/>
          <w:szCs w:val="18"/>
        </w:rPr>
        <w:t> </w:t>
      </w:r>
      <w:r w:rsidR="00CB7660">
        <w:rPr>
          <w:rFonts w:cs="Arial"/>
          <w:sz w:val="18"/>
          <w:szCs w:val="18"/>
        </w:rPr>
        <w:t> </w:t>
      </w:r>
      <w:r w:rsidR="00CB7660">
        <w:rPr>
          <w:rFonts w:cs="Arial"/>
          <w:sz w:val="18"/>
          <w:szCs w:val="18"/>
        </w:rPr>
        <w:t> </w:t>
      </w:r>
      <w:r w:rsidR="00CB7660">
        <w:rPr>
          <w:rFonts w:cs="Arial"/>
          <w:sz w:val="18"/>
          <w:szCs w:val="18"/>
        </w:rPr>
        <w:t> </w:t>
      </w:r>
      <w:r w:rsidR="00CB7660">
        <w:rPr>
          <w:rFonts w:cs="Arial"/>
          <w:sz w:val="18"/>
          <w:szCs w:val="18"/>
        </w:rPr>
        <w:t> </w:t>
      </w:r>
      <w:r w:rsidRPr="00AE69AD">
        <w:rPr>
          <w:rFonts w:cs="Arial"/>
          <w:sz w:val="18"/>
          <w:szCs w:val="18"/>
        </w:rPr>
        <w:fldChar w:fldCharType="end"/>
      </w:r>
      <w:r w:rsidRPr="00AE3BA5">
        <w:rPr>
          <w:rFonts w:cs="Arial"/>
          <w:b/>
          <w:bCs/>
          <w:color w:val="006BA3"/>
          <w:position w:val="-2"/>
          <w:sz w:val="18"/>
          <w:szCs w:val="18"/>
        </w:rPr>
        <w:t xml:space="preserve"> </w:t>
      </w:r>
      <w:r>
        <w:rPr>
          <w:rFonts w:cs="Arial"/>
          <w:b/>
          <w:bCs/>
          <w:color w:val="006BA3"/>
          <w:position w:val="-2"/>
          <w:sz w:val="18"/>
          <w:szCs w:val="18"/>
        </w:rPr>
        <w:tab/>
      </w:r>
      <w:r>
        <w:rPr>
          <w:rFonts w:cs="Arial"/>
          <w:b/>
          <w:bCs/>
          <w:color w:val="006BA3"/>
          <w:position w:val="-2"/>
          <w:sz w:val="18"/>
          <w:szCs w:val="18"/>
        </w:rPr>
        <w:tab/>
      </w:r>
      <w:r>
        <w:rPr>
          <w:rFonts w:cs="Arial"/>
          <w:b/>
          <w:bCs/>
          <w:color w:val="006BA3"/>
          <w:position w:val="-2"/>
          <w:sz w:val="18"/>
          <w:szCs w:val="18"/>
        </w:rPr>
        <w:tab/>
      </w:r>
      <w:r>
        <w:rPr>
          <w:rFonts w:cs="Arial"/>
          <w:b/>
          <w:bCs/>
          <w:color w:val="006BA3"/>
          <w:position w:val="-2"/>
          <w:sz w:val="18"/>
          <w:szCs w:val="18"/>
        </w:rPr>
        <w:tab/>
      </w:r>
      <w:r>
        <w:rPr>
          <w:rFonts w:cs="Arial"/>
          <w:b/>
          <w:bCs/>
          <w:color w:val="006BA3"/>
          <w:position w:val="-2"/>
          <w:sz w:val="18"/>
          <w:szCs w:val="18"/>
        </w:rPr>
        <w:tab/>
      </w:r>
      <w:r w:rsidRPr="000476A4">
        <w:rPr>
          <w:rFonts w:cs="Arial"/>
          <w:b/>
          <w:bCs/>
          <w:color w:val="0061CF"/>
          <w:position w:val="-2"/>
          <w:sz w:val="18"/>
          <w:szCs w:val="18"/>
        </w:rPr>
        <w:t>Telefonska številka</w:t>
      </w:r>
      <w:r>
        <w:rPr>
          <w:rFonts w:cs="Arial"/>
          <w:b/>
          <w:bCs/>
          <w:color w:val="0061CF"/>
          <w:position w:val="-2"/>
          <w:sz w:val="18"/>
          <w:szCs w:val="18"/>
        </w:rPr>
        <w:t>*</w:t>
      </w:r>
      <w:r w:rsidRPr="000476A4">
        <w:rPr>
          <w:rFonts w:cs="Arial"/>
          <w:b/>
          <w:bCs/>
          <w:color w:val="0061CF"/>
          <w:position w:val="-2"/>
          <w:sz w:val="18"/>
          <w:szCs w:val="18"/>
        </w:rPr>
        <w:t xml:space="preserve">: </w:t>
      </w:r>
      <w:r w:rsidRPr="00AE69AD">
        <w:rPr>
          <w:rFonts w:cs="Arial"/>
          <w:sz w:val="18"/>
          <w:szCs w:val="18"/>
        </w:rPr>
        <w:fldChar w:fldCharType="begin">
          <w:ffData>
            <w:name w:val="Besedilo2"/>
            <w:enabled/>
            <w:calcOnExit w:val="0"/>
            <w:textInput/>
          </w:ffData>
        </w:fldChar>
      </w:r>
      <w:r w:rsidRPr="00AE69AD">
        <w:rPr>
          <w:rFonts w:cs="Arial"/>
          <w:sz w:val="18"/>
          <w:szCs w:val="18"/>
        </w:rPr>
        <w:instrText xml:space="preserve"> FORMTEXT </w:instrText>
      </w:r>
      <w:r w:rsidRPr="00AE69AD">
        <w:rPr>
          <w:rFonts w:cs="Arial"/>
          <w:sz w:val="18"/>
          <w:szCs w:val="18"/>
        </w:rPr>
      </w:r>
      <w:r w:rsidRPr="00AE69AD">
        <w:rPr>
          <w:rFonts w:cs="Arial"/>
          <w:sz w:val="18"/>
          <w:szCs w:val="18"/>
        </w:rPr>
        <w:fldChar w:fldCharType="separate"/>
      </w:r>
      <w:r w:rsidR="00CB7660">
        <w:rPr>
          <w:rFonts w:cs="Arial"/>
          <w:sz w:val="18"/>
          <w:szCs w:val="18"/>
        </w:rPr>
        <w:t> </w:t>
      </w:r>
      <w:r w:rsidR="00CB7660">
        <w:rPr>
          <w:rFonts w:cs="Arial"/>
          <w:sz w:val="18"/>
          <w:szCs w:val="18"/>
        </w:rPr>
        <w:t> </w:t>
      </w:r>
      <w:r w:rsidR="00CB7660">
        <w:rPr>
          <w:rFonts w:cs="Arial"/>
          <w:sz w:val="18"/>
          <w:szCs w:val="18"/>
        </w:rPr>
        <w:t> </w:t>
      </w:r>
      <w:r w:rsidR="00CB7660">
        <w:rPr>
          <w:rFonts w:cs="Arial"/>
          <w:sz w:val="18"/>
          <w:szCs w:val="18"/>
        </w:rPr>
        <w:t> </w:t>
      </w:r>
      <w:r w:rsidR="00CB7660">
        <w:rPr>
          <w:rFonts w:cs="Arial"/>
          <w:sz w:val="18"/>
          <w:szCs w:val="18"/>
        </w:rPr>
        <w:t> </w:t>
      </w:r>
      <w:r w:rsidRPr="00AE69AD">
        <w:rPr>
          <w:rFonts w:cs="Arial"/>
          <w:sz w:val="18"/>
          <w:szCs w:val="18"/>
        </w:rPr>
        <w:fldChar w:fldCharType="end"/>
      </w:r>
      <w:r w:rsidRPr="00AE69AD">
        <w:rPr>
          <w:rFonts w:cs="Arial"/>
          <w:bCs/>
          <w:color w:val="000000" w:themeColor="text1"/>
          <w:position w:val="-2"/>
          <w:sz w:val="18"/>
          <w:szCs w:val="18"/>
        </w:rPr>
        <w:t xml:space="preserve"> </w:t>
      </w:r>
    </w:p>
    <w:p w14:paraId="5781B7C6" w14:textId="77777777" w:rsidR="00A5450F" w:rsidRPr="008C0A7D" w:rsidRDefault="00A5450F" w:rsidP="00A5450F">
      <w:pPr>
        <w:autoSpaceDE w:val="0"/>
        <w:autoSpaceDN w:val="0"/>
        <w:adjustRightInd w:val="0"/>
        <w:spacing w:after="0" w:line="240" w:lineRule="auto"/>
        <w:rPr>
          <w:rFonts w:cs="Arial"/>
          <w:b/>
          <w:bCs/>
          <w:color w:val="006BA3"/>
          <w:position w:val="-2"/>
          <w:sz w:val="16"/>
          <w:szCs w:val="16"/>
        </w:rPr>
      </w:pPr>
      <w:r w:rsidRPr="008C0A7D">
        <w:rPr>
          <w:rFonts w:cs="Arial"/>
          <w:sz w:val="16"/>
          <w:szCs w:val="16"/>
        </w:rPr>
        <w:t>*podatek ni obvezen</w:t>
      </w:r>
    </w:p>
    <w:p w14:paraId="26740903" w14:textId="21B1D9FE" w:rsidR="00A5450F" w:rsidRPr="00A260E8" w:rsidRDefault="00A5450F" w:rsidP="00A5450F">
      <w:pPr>
        <w:pBdr>
          <w:bottom w:val="single" w:sz="2" w:space="1" w:color="000000" w:themeColor="text1"/>
          <w:between w:val="single" w:sz="2" w:space="1" w:color="000000" w:themeColor="text1"/>
        </w:pBdr>
        <w:autoSpaceDE w:val="0"/>
        <w:autoSpaceDN w:val="0"/>
        <w:adjustRightInd w:val="0"/>
        <w:spacing w:before="120" w:line="360" w:lineRule="auto"/>
        <w:rPr>
          <w:rFonts w:cs="Arial"/>
          <w:b/>
          <w:bCs/>
          <w:color w:val="006BA3"/>
          <w:position w:val="-2"/>
          <w:sz w:val="18"/>
          <w:szCs w:val="18"/>
        </w:rPr>
      </w:pPr>
      <w:r w:rsidRPr="000476A4">
        <w:rPr>
          <w:rFonts w:cs="Arial"/>
          <w:b/>
          <w:bCs/>
          <w:color w:val="0061CF"/>
          <w:position w:val="-2"/>
          <w:sz w:val="18"/>
          <w:szCs w:val="18"/>
        </w:rPr>
        <w:t xml:space="preserve">Varčujem v </w:t>
      </w:r>
      <w:r w:rsidRPr="00527BF8">
        <w:rPr>
          <w:rFonts w:cs="Arial"/>
          <w:b/>
          <w:bCs/>
          <w:position w:val="-2"/>
          <w:sz w:val="18"/>
          <w:szCs w:val="18"/>
        </w:rPr>
        <w:t>(označite</w:t>
      </w:r>
      <w:r>
        <w:rPr>
          <w:rFonts w:cs="Arial"/>
          <w:b/>
          <w:bCs/>
          <w:position w:val="-2"/>
          <w:sz w:val="18"/>
          <w:szCs w:val="18"/>
        </w:rPr>
        <w:t xml:space="preserve"> pokojninski sklad</w:t>
      </w:r>
      <w:r w:rsidRPr="00527BF8">
        <w:rPr>
          <w:rFonts w:cs="Arial"/>
          <w:b/>
          <w:bCs/>
          <w:position w:val="-2"/>
          <w:sz w:val="18"/>
          <w:szCs w:val="18"/>
        </w:rPr>
        <w:t>)</w:t>
      </w:r>
      <w:r>
        <w:rPr>
          <w:rFonts w:cs="Arial"/>
          <w:b/>
          <w:bCs/>
          <w:position w:val="-2"/>
          <w:sz w:val="18"/>
          <w:szCs w:val="18"/>
        </w:rPr>
        <w:t xml:space="preserve">:    </w:t>
      </w:r>
      <w:r w:rsidRPr="00527BF8">
        <w:rPr>
          <w:rFonts w:cs="Arial"/>
          <w:b/>
          <w:bCs/>
          <w:position w:val="-2"/>
          <w:sz w:val="18"/>
          <w:szCs w:val="18"/>
        </w:rPr>
        <w:t xml:space="preserve"> </w:t>
      </w:r>
      <w:r>
        <w:rPr>
          <w:rFonts w:cs="Arial"/>
          <w:b/>
          <w:bCs/>
          <w:position w:val="-2"/>
          <w:sz w:val="18"/>
          <w:szCs w:val="18"/>
        </w:rPr>
        <w:t xml:space="preserve"> </w:t>
      </w:r>
      <w:r w:rsidRPr="00527BF8">
        <w:rPr>
          <w:rFonts w:cs="Arial"/>
          <w:b/>
          <w:bCs/>
          <w:position w:val="-2"/>
          <w:sz w:val="18"/>
          <w:szCs w:val="18"/>
        </w:rPr>
        <w:t xml:space="preserve"> </w:t>
      </w:r>
      <w:r w:rsidRPr="000476A4">
        <w:rPr>
          <w:rFonts w:cs="Arial"/>
          <w:bCs/>
          <w:color w:val="0061CF"/>
          <w:szCs w:val="17"/>
        </w:rPr>
        <w:fldChar w:fldCharType="begin">
          <w:ffData>
            <w:name w:val=""/>
            <w:enabled/>
            <w:calcOnExit w:val="0"/>
            <w:checkBox>
              <w:sizeAuto/>
              <w:default w:val="0"/>
              <w:checked w:val="0"/>
            </w:checkBox>
          </w:ffData>
        </w:fldChar>
      </w:r>
      <w:r w:rsidRPr="000476A4">
        <w:rPr>
          <w:rFonts w:cs="Arial"/>
          <w:bCs/>
          <w:color w:val="0061CF"/>
          <w:szCs w:val="17"/>
        </w:rPr>
        <w:instrText xml:space="preserve"> FORMCHECKBOX </w:instrText>
      </w:r>
      <w:r w:rsidRPr="000476A4">
        <w:rPr>
          <w:rFonts w:cs="Arial"/>
          <w:bCs/>
          <w:color w:val="0061CF"/>
          <w:szCs w:val="17"/>
        </w:rPr>
      </w:r>
      <w:r w:rsidRPr="000476A4">
        <w:rPr>
          <w:rFonts w:cs="Arial"/>
          <w:bCs/>
          <w:color w:val="0061CF"/>
          <w:szCs w:val="17"/>
        </w:rPr>
        <w:fldChar w:fldCharType="separate"/>
      </w:r>
      <w:r w:rsidRPr="000476A4">
        <w:rPr>
          <w:rFonts w:cs="Arial"/>
          <w:bCs/>
          <w:color w:val="0061CF"/>
          <w:szCs w:val="17"/>
        </w:rPr>
        <w:fldChar w:fldCharType="end"/>
      </w:r>
      <w:r>
        <w:rPr>
          <w:rFonts w:cs="Arial"/>
          <w:bCs/>
          <w:color w:val="006BA3"/>
          <w:szCs w:val="17"/>
        </w:rPr>
        <w:t xml:space="preserve"> </w:t>
      </w:r>
      <w:r w:rsidRPr="00527BF8">
        <w:rPr>
          <w:rFonts w:cs="Arial"/>
          <w:bCs/>
          <w:color w:val="000000" w:themeColor="text1"/>
          <w:position w:val="-2"/>
          <w:szCs w:val="17"/>
        </w:rPr>
        <w:t>MKPS</w:t>
      </w:r>
      <w:r>
        <w:rPr>
          <w:rFonts w:cs="Arial"/>
          <w:bCs/>
          <w:color w:val="000000" w:themeColor="text1"/>
          <w:position w:val="-2"/>
          <w:szCs w:val="17"/>
        </w:rPr>
        <w:tab/>
        <w:t xml:space="preserve"> </w:t>
      </w:r>
      <w:r w:rsidRPr="000476A4">
        <w:rPr>
          <w:rFonts w:cs="Arial"/>
          <w:bCs/>
          <w:color w:val="0061CF"/>
          <w:szCs w:val="17"/>
        </w:rPr>
        <w:fldChar w:fldCharType="begin">
          <w:ffData>
            <w:name w:val=""/>
            <w:enabled/>
            <w:calcOnExit w:val="0"/>
            <w:checkBox>
              <w:sizeAuto/>
              <w:default w:val="0"/>
              <w:checked w:val="0"/>
            </w:checkBox>
          </w:ffData>
        </w:fldChar>
      </w:r>
      <w:r w:rsidRPr="000476A4">
        <w:rPr>
          <w:rFonts w:cs="Arial"/>
          <w:bCs/>
          <w:color w:val="0061CF"/>
          <w:szCs w:val="17"/>
        </w:rPr>
        <w:instrText xml:space="preserve"> FORMCHECKBOX </w:instrText>
      </w:r>
      <w:r w:rsidRPr="000476A4">
        <w:rPr>
          <w:rFonts w:cs="Arial"/>
          <w:bCs/>
          <w:color w:val="0061CF"/>
          <w:szCs w:val="17"/>
        </w:rPr>
      </w:r>
      <w:r w:rsidRPr="000476A4">
        <w:rPr>
          <w:rFonts w:cs="Arial"/>
          <w:bCs/>
          <w:color w:val="0061CF"/>
          <w:szCs w:val="17"/>
        </w:rPr>
        <w:fldChar w:fldCharType="separate"/>
      </w:r>
      <w:r w:rsidRPr="000476A4">
        <w:rPr>
          <w:rFonts w:cs="Arial"/>
          <w:bCs/>
          <w:color w:val="0061CF"/>
          <w:szCs w:val="17"/>
        </w:rPr>
        <w:fldChar w:fldCharType="end"/>
      </w:r>
      <w:r w:rsidRPr="000476A4">
        <w:rPr>
          <w:rFonts w:cs="Arial"/>
          <w:b/>
          <w:bCs/>
          <w:color w:val="0061CF"/>
          <w:position w:val="-2"/>
          <w:szCs w:val="17"/>
        </w:rPr>
        <w:t xml:space="preserve"> </w:t>
      </w:r>
      <w:r>
        <w:rPr>
          <w:rFonts w:cs="Arial"/>
          <w:b/>
          <w:bCs/>
          <w:color w:val="006BA3"/>
          <w:position w:val="-2"/>
          <w:szCs w:val="17"/>
        </w:rPr>
        <w:t xml:space="preserve"> </w:t>
      </w:r>
      <w:r w:rsidRPr="00527BF8">
        <w:rPr>
          <w:rFonts w:cs="Arial"/>
          <w:bCs/>
          <w:color w:val="000000" w:themeColor="text1"/>
          <w:position w:val="-2"/>
          <w:szCs w:val="17"/>
        </w:rPr>
        <w:t>KPSJU (javni uslužbenci)</w:t>
      </w:r>
    </w:p>
    <w:p w14:paraId="57A021BE" w14:textId="4256F5C2" w:rsidR="00A5450F" w:rsidRPr="00A5450F" w:rsidRDefault="00A5450F" w:rsidP="00CF23AB">
      <w:pPr>
        <w:spacing w:after="120"/>
        <w:jc w:val="both"/>
        <w:rPr>
          <w:rFonts w:cs="Arial"/>
          <w:sz w:val="18"/>
          <w:szCs w:val="18"/>
        </w:rPr>
      </w:pPr>
      <w:r w:rsidRPr="00A5450F">
        <w:rPr>
          <w:rFonts w:cs="Arial"/>
          <w:sz w:val="18"/>
          <w:szCs w:val="18"/>
        </w:rPr>
        <w:t xml:space="preserve">V skladu </w:t>
      </w:r>
      <w:r w:rsidR="002729B2">
        <w:rPr>
          <w:rFonts w:cs="Arial"/>
          <w:sz w:val="18"/>
          <w:szCs w:val="18"/>
        </w:rPr>
        <w:t>s</w:t>
      </w:r>
      <w:r w:rsidRPr="00A5450F">
        <w:rPr>
          <w:rFonts w:cs="Arial"/>
          <w:sz w:val="18"/>
          <w:szCs w:val="18"/>
        </w:rPr>
        <w:t xml:space="preserve"> </w:t>
      </w:r>
      <w:r w:rsidR="000C75F2">
        <w:rPr>
          <w:rFonts w:cs="Arial"/>
          <w:sz w:val="18"/>
          <w:szCs w:val="18"/>
        </w:rPr>
        <w:t>5</w:t>
      </w:r>
      <w:r w:rsidRPr="00A5450F">
        <w:rPr>
          <w:rFonts w:cs="Arial"/>
          <w:sz w:val="18"/>
          <w:szCs w:val="18"/>
        </w:rPr>
        <w:t>. odstavkom 2</w:t>
      </w:r>
      <w:r w:rsidR="000C75F2">
        <w:rPr>
          <w:rFonts w:cs="Arial"/>
          <w:sz w:val="18"/>
          <w:szCs w:val="18"/>
        </w:rPr>
        <w:t>38</w:t>
      </w:r>
      <w:r w:rsidRPr="00A5450F">
        <w:rPr>
          <w:rFonts w:cs="Arial"/>
          <w:sz w:val="18"/>
          <w:szCs w:val="18"/>
        </w:rPr>
        <w:t>. člena</w:t>
      </w:r>
      <w:r w:rsidR="00522258">
        <w:rPr>
          <w:rFonts w:cs="Arial"/>
          <w:sz w:val="18"/>
          <w:szCs w:val="18"/>
        </w:rPr>
        <w:t xml:space="preserve"> (oziroma v primeru individualnega zavarovanja </w:t>
      </w:r>
      <w:r w:rsidR="002729B2">
        <w:rPr>
          <w:rFonts w:cs="Arial"/>
          <w:sz w:val="18"/>
          <w:szCs w:val="18"/>
        </w:rPr>
        <w:t>v skladu z</w:t>
      </w:r>
      <w:r w:rsidR="00522258">
        <w:rPr>
          <w:rFonts w:cs="Arial"/>
          <w:sz w:val="18"/>
          <w:szCs w:val="18"/>
        </w:rPr>
        <w:t xml:space="preserve"> 8.</w:t>
      </w:r>
      <w:r w:rsidR="002729B2">
        <w:rPr>
          <w:rFonts w:cs="Arial"/>
          <w:sz w:val="18"/>
          <w:szCs w:val="18"/>
        </w:rPr>
        <w:t xml:space="preserve"> </w:t>
      </w:r>
      <w:r w:rsidR="00522258">
        <w:rPr>
          <w:rFonts w:cs="Arial"/>
          <w:sz w:val="18"/>
          <w:szCs w:val="18"/>
        </w:rPr>
        <w:t xml:space="preserve">odst. 240. člena) </w:t>
      </w:r>
      <w:r w:rsidRPr="00A5450F">
        <w:rPr>
          <w:rFonts w:cs="Arial"/>
          <w:sz w:val="18"/>
          <w:szCs w:val="18"/>
        </w:rPr>
        <w:t xml:space="preserve">Zakona o pokojninskem in invalidskem zavarovanju (Uradni list RS, št. 48/22, s spremembami in dopolnitvami, »ZPIZ-2«), lahko član Krovnega pokojninskega sklada po svetovalnem pogovoru z upravljavcem glede tveganj takšne odločitve, enkrat letno izbere drug podsklad krovnega pokojninskega sklada, ki je namenjen mlajši starostni skupini članov od starostne skupine, ki ji član pripada, kar pa ne velja za člane v najstarejši starostni skupini. </w:t>
      </w:r>
    </w:p>
    <w:p w14:paraId="353B5C9A" w14:textId="77777777" w:rsidR="00A5450F" w:rsidRPr="00110C2C" w:rsidRDefault="00A5450F" w:rsidP="00DD1040">
      <w:pPr>
        <w:spacing w:after="0"/>
        <w:jc w:val="both"/>
        <w:rPr>
          <w:rFonts w:cs="Arial"/>
          <w:sz w:val="18"/>
          <w:szCs w:val="18"/>
        </w:rPr>
      </w:pPr>
      <w:r w:rsidRPr="00110C2C">
        <w:rPr>
          <w:rFonts w:cs="Arial"/>
          <w:sz w:val="18"/>
          <w:szCs w:val="18"/>
        </w:rPr>
        <w:t>Izbira podsklada namenjenega mlajši starostni skupini članov in prenos sredstev se izvede pod naslednjimi pogoji:</w:t>
      </w:r>
    </w:p>
    <w:p w14:paraId="415C4CF9" w14:textId="0404A072" w:rsidR="00A5450F" w:rsidRDefault="00A5450F" w:rsidP="00A5450F">
      <w:pPr>
        <w:pStyle w:val="Odstavekseznama"/>
        <w:numPr>
          <w:ilvl w:val="0"/>
          <w:numId w:val="15"/>
        </w:numPr>
        <w:jc w:val="both"/>
        <w:rPr>
          <w:rFonts w:cs="Arial"/>
          <w:sz w:val="18"/>
          <w:szCs w:val="18"/>
        </w:rPr>
      </w:pPr>
      <w:r w:rsidRPr="00A5450F">
        <w:rPr>
          <w:rFonts w:cs="Arial"/>
          <w:sz w:val="18"/>
          <w:szCs w:val="18"/>
        </w:rPr>
        <w:t xml:space="preserve">član v tekočem letu še ni uveljavil zahteve za prenos sredstev </w:t>
      </w:r>
      <w:r w:rsidR="004D6F5E">
        <w:rPr>
          <w:rFonts w:cs="Arial"/>
          <w:sz w:val="18"/>
          <w:szCs w:val="18"/>
        </w:rPr>
        <w:t>v drug podsklad</w:t>
      </w:r>
      <w:r w:rsidR="00110C2C">
        <w:rPr>
          <w:rFonts w:cs="Arial"/>
          <w:sz w:val="18"/>
          <w:szCs w:val="18"/>
        </w:rPr>
        <w:t>;</w:t>
      </w:r>
    </w:p>
    <w:p w14:paraId="4923F06B" w14:textId="0BE8F413" w:rsidR="003A5EA6" w:rsidRPr="00A5450F" w:rsidRDefault="003A5EA6" w:rsidP="00A5450F">
      <w:pPr>
        <w:pStyle w:val="Odstavekseznama"/>
        <w:numPr>
          <w:ilvl w:val="0"/>
          <w:numId w:val="15"/>
        </w:numPr>
        <w:jc w:val="both"/>
        <w:rPr>
          <w:rFonts w:cs="Arial"/>
          <w:sz w:val="18"/>
          <w:szCs w:val="18"/>
        </w:rPr>
      </w:pPr>
      <w:r>
        <w:rPr>
          <w:rFonts w:cs="Arial"/>
          <w:sz w:val="18"/>
          <w:szCs w:val="18"/>
        </w:rPr>
        <w:t>član je opravil posvetovalni razgovor z upravljavcem glede tveganj takšne odločitve;</w:t>
      </w:r>
    </w:p>
    <w:p w14:paraId="0D01BBCF" w14:textId="72CCD0A4" w:rsidR="00A5450F" w:rsidRPr="00A5450F" w:rsidRDefault="00A5450F" w:rsidP="00A5450F">
      <w:pPr>
        <w:pStyle w:val="Odstavekseznama"/>
        <w:numPr>
          <w:ilvl w:val="0"/>
          <w:numId w:val="15"/>
        </w:numPr>
        <w:jc w:val="both"/>
        <w:rPr>
          <w:rFonts w:cs="Arial"/>
          <w:sz w:val="18"/>
          <w:szCs w:val="18"/>
        </w:rPr>
      </w:pPr>
      <w:r w:rsidRPr="00A5450F">
        <w:rPr>
          <w:rFonts w:cs="Arial"/>
          <w:sz w:val="18"/>
          <w:szCs w:val="18"/>
        </w:rPr>
        <w:t>prenos sredstev se opravi brezplačno po stanju na obračunski dan obdobja, ko je upravljavec prejel to izjavo</w:t>
      </w:r>
      <w:r w:rsidR="00110C2C">
        <w:rPr>
          <w:rFonts w:cs="Arial"/>
          <w:sz w:val="18"/>
          <w:szCs w:val="18"/>
        </w:rPr>
        <w:t>;</w:t>
      </w:r>
    </w:p>
    <w:p w14:paraId="168EB564" w14:textId="10C83701" w:rsidR="00A5450F" w:rsidRPr="00A5450F" w:rsidRDefault="00A5450F" w:rsidP="00A5450F">
      <w:pPr>
        <w:pStyle w:val="Odstavekseznama"/>
        <w:numPr>
          <w:ilvl w:val="0"/>
          <w:numId w:val="15"/>
        </w:numPr>
        <w:jc w:val="both"/>
        <w:rPr>
          <w:rFonts w:cs="Arial"/>
          <w:sz w:val="18"/>
          <w:szCs w:val="18"/>
        </w:rPr>
      </w:pPr>
      <w:r w:rsidRPr="00A5450F">
        <w:rPr>
          <w:rFonts w:cs="Arial"/>
          <w:sz w:val="18"/>
          <w:szCs w:val="18"/>
        </w:rPr>
        <w:t>tekoče premije in/ali do sedaj privarčevana sredstva se v izbrani podsklad na podlagi te izjave prenesejo prvega (1.) dne v naslednjem mesecu po koncu obračunskega obdobja, v katerem je upravljavec prejel to izjavo.</w:t>
      </w:r>
    </w:p>
    <w:p w14:paraId="2D099EB3" w14:textId="77777777" w:rsidR="00A5450F" w:rsidRPr="00DD1040" w:rsidRDefault="00A5450F" w:rsidP="00CB7660">
      <w:pPr>
        <w:spacing w:after="0"/>
        <w:jc w:val="both"/>
        <w:rPr>
          <w:rFonts w:cs="Arial"/>
          <w:b/>
          <w:bCs/>
          <w:position w:val="-2"/>
          <w:sz w:val="20"/>
          <w:szCs w:val="20"/>
        </w:rPr>
      </w:pPr>
      <w:r w:rsidRPr="00DD1040">
        <w:rPr>
          <w:rFonts w:cs="Arial"/>
          <w:b/>
          <w:bCs/>
          <w:position w:val="-2"/>
          <w:sz w:val="20"/>
          <w:szCs w:val="20"/>
        </w:rPr>
        <w:t xml:space="preserve">ZAHTEVA ČLANA                   </w:t>
      </w:r>
    </w:p>
    <w:p w14:paraId="6519FF15" w14:textId="77777777" w:rsidR="00A5450F" w:rsidRPr="009F020B" w:rsidRDefault="00A5450F" w:rsidP="00CF23AB">
      <w:pPr>
        <w:spacing w:after="120"/>
        <w:jc w:val="both"/>
        <w:rPr>
          <w:rFonts w:cs="Arial"/>
          <w:sz w:val="18"/>
          <w:szCs w:val="18"/>
        </w:rPr>
      </w:pPr>
      <w:r w:rsidRPr="009F020B">
        <w:rPr>
          <w:rFonts w:cs="Arial"/>
          <w:sz w:val="18"/>
          <w:szCs w:val="18"/>
        </w:rPr>
        <w:t>Želim, da se:</w:t>
      </w:r>
    </w:p>
    <w:p w14:paraId="315BC277" w14:textId="63E7C881" w:rsidR="00A5450F" w:rsidRPr="00AE6343" w:rsidRDefault="009F020B" w:rsidP="00A5450F">
      <w:pPr>
        <w:jc w:val="both"/>
        <w:rPr>
          <w:rFonts w:ascii="Times New Roman" w:hAnsi="Times New Roman" w:cs="Times New Roman"/>
        </w:rPr>
      </w:pPr>
      <w:r w:rsidRPr="000476A4">
        <w:rPr>
          <w:rFonts w:cs="Arial"/>
          <w:bCs/>
          <w:color w:val="0061CF"/>
          <w:spacing w:val="1"/>
          <w:sz w:val="18"/>
          <w:szCs w:val="18"/>
        </w:rPr>
        <w:fldChar w:fldCharType="begin">
          <w:ffData>
            <w:name w:val="Potrditev1"/>
            <w:enabled/>
            <w:calcOnExit w:val="0"/>
            <w:checkBox>
              <w:sizeAuto/>
              <w:default w:val="0"/>
              <w:checked w:val="0"/>
            </w:checkBox>
          </w:ffData>
        </w:fldChar>
      </w:r>
      <w:r w:rsidRPr="000476A4">
        <w:rPr>
          <w:rFonts w:cs="Arial"/>
          <w:bCs/>
          <w:color w:val="0061CF"/>
          <w:spacing w:val="1"/>
          <w:sz w:val="18"/>
          <w:szCs w:val="18"/>
        </w:rPr>
        <w:instrText xml:space="preserve"> FORMCHECKBOX </w:instrText>
      </w:r>
      <w:r w:rsidRPr="000476A4">
        <w:rPr>
          <w:rFonts w:cs="Arial"/>
          <w:bCs/>
          <w:color w:val="0061CF"/>
          <w:spacing w:val="1"/>
          <w:sz w:val="18"/>
          <w:szCs w:val="18"/>
        </w:rPr>
      </w:r>
      <w:r w:rsidRPr="000476A4">
        <w:rPr>
          <w:rFonts w:cs="Arial"/>
          <w:bCs/>
          <w:color w:val="0061CF"/>
          <w:spacing w:val="1"/>
          <w:sz w:val="18"/>
          <w:szCs w:val="18"/>
        </w:rPr>
        <w:fldChar w:fldCharType="separate"/>
      </w:r>
      <w:r w:rsidRPr="000476A4">
        <w:rPr>
          <w:rFonts w:cs="Arial"/>
          <w:bCs/>
          <w:color w:val="0061CF"/>
          <w:spacing w:val="1"/>
          <w:sz w:val="18"/>
          <w:szCs w:val="18"/>
        </w:rPr>
        <w:fldChar w:fldCharType="end"/>
      </w:r>
      <w:r w:rsidR="00A5450F" w:rsidRPr="009F020B">
        <w:rPr>
          <w:rFonts w:cs="Arial"/>
          <w:sz w:val="18"/>
          <w:szCs w:val="18"/>
        </w:rPr>
        <w:t xml:space="preserve"> tekoče premije</w:t>
      </w:r>
      <w:r w:rsidR="00110C2C">
        <w:rPr>
          <w:rFonts w:cs="Arial"/>
          <w:sz w:val="18"/>
          <w:szCs w:val="18"/>
        </w:rPr>
        <w:tab/>
      </w:r>
      <w:r w:rsidR="00A5450F" w:rsidRPr="009F020B">
        <w:rPr>
          <w:rFonts w:cs="Arial"/>
          <w:sz w:val="18"/>
          <w:szCs w:val="18"/>
        </w:rPr>
        <w:t>in/ali</w:t>
      </w:r>
      <w:r w:rsidR="00110C2C">
        <w:rPr>
          <w:rFonts w:cs="Arial"/>
          <w:sz w:val="18"/>
          <w:szCs w:val="18"/>
        </w:rPr>
        <w:tab/>
      </w:r>
      <w:r w:rsidR="00110C2C">
        <w:rPr>
          <w:rFonts w:cs="Arial"/>
          <w:sz w:val="18"/>
          <w:szCs w:val="18"/>
        </w:rPr>
        <w:tab/>
      </w:r>
      <w:r w:rsidRPr="000476A4">
        <w:rPr>
          <w:rFonts w:cs="Arial"/>
          <w:bCs/>
          <w:color w:val="0061CF"/>
          <w:spacing w:val="1"/>
          <w:sz w:val="18"/>
          <w:szCs w:val="18"/>
        </w:rPr>
        <w:fldChar w:fldCharType="begin">
          <w:ffData>
            <w:name w:val="Potrditev1"/>
            <w:enabled/>
            <w:calcOnExit w:val="0"/>
            <w:checkBox>
              <w:sizeAuto/>
              <w:default w:val="0"/>
              <w:checked w:val="0"/>
            </w:checkBox>
          </w:ffData>
        </w:fldChar>
      </w:r>
      <w:r w:rsidRPr="000476A4">
        <w:rPr>
          <w:rFonts w:cs="Arial"/>
          <w:bCs/>
          <w:color w:val="0061CF"/>
          <w:spacing w:val="1"/>
          <w:sz w:val="18"/>
          <w:szCs w:val="18"/>
        </w:rPr>
        <w:instrText xml:space="preserve"> FORMCHECKBOX </w:instrText>
      </w:r>
      <w:r w:rsidRPr="000476A4">
        <w:rPr>
          <w:rFonts w:cs="Arial"/>
          <w:bCs/>
          <w:color w:val="0061CF"/>
          <w:spacing w:val="1"/>
          <w:sz w:val="18"/>
          <w:szCs w:val="18"/>
        </w:rPr>
      </w:r>
      <w:r w:rsidRPr="000476A4">
        <w:rPr>
          <w:rFonts w:cs="Arial"/>
          <w:bCs/>
          <w:color w:val="0061CF"/>
          <w:spacing w:val="1"/>
          <w:sz w:val="18"/>
          <w:szCs w:val="18"/>
        </w:rPr>
        <w:fldChar w:fldCharType="separate"/>
      </w:r>
      <w:r w:rsidRPr="000476A4">
        <w:rPr>
          <w:rFonts w:cs="Arial"/>
          <w:bCs/>
          <w:color w:val="0061CF"/>
          <w:spacing w:val="1"/>
          <w:sz w:val="18"/>
          <w:szCs w:val="18"/>
        </w:rPr>
        <w:fldChar w:fldCharType="end"/>
      </w:r>
      <w:r>
        <w:rPr>
          <w:rFonts w:cs="Arial"/>
          <w:bCs/>
          <w:color w:val="0061CF"/>
          <w:spacing w:val="1"/>
          <w:sz w:val="18"/>
          <w:szCs w:val="18"/>
        </w:rPr>
        <w:t xml:space="preserve"> </w:t>
      </w:r>
      <w:r w:rsidR="00A5450F" w:rsidRPr="009F020B">
        <w:rPr>
          <w:rFonts w:cs="Arial"/>
          <w:sz w:val="18"/>
          <w:szCs w:val="18"/>
        </w:rPr>
        <w:t>do sedaj privarčevana sredstva</w:t>
      </w:r>
      <w:r w:rsidR="00A5450F" w:rsidRPr="009F020B">
        <w:rPr>
          <w:rFonts w:cs="Arial"/>
          <w:sz w:val="18"/>
          <w:szCs w:val="18"/>
        </w:rPr>
        <w:tab/>
      </w:r>
      <w:r w:rsidR="00A5450F" w:rsidRPr="00AE6343">
        <w:rPr>
          <w:rFonts w:ascii="Times New Roman" w:hAnsi="Times New Roman" w:cs="Times New Roman"/>
        </w:rPr>
        <w:tab/>
      </w:r>
    </w:p>
    <w:p w14:paraId="2840100C" w14:textId="3850E0D0" w:rsidR="00A5450F" w:rsidRDefault="004E533A" w:rsidP="00A5450F">
      <w:pPr>
        <w:jc w:val="both"/>
        <w:rPr>
          <w:rFonts w:cs="Arial"/>
          <w:sz w:val="18"/>
          <w:szCs w:val="18"/>
        </w:rPr>
      </w:pPr>
      <w:r w:rsidRPr="009F020B">
        <w:rPr>
          <w:rFonts w:cs="Arial"/>
          <w:sz w:val="18"/>
          <w:szCs w:val="18"/>
        </w:rPr>
        <w:t>P</w:t>
      </w:r>
      <w:r w:rsidR="00A5450F" w:rsidRPr="009F020B">
        <w:rPr>
          <w:rFonts w:cs="Arial"/>
          <w:sz w:val="18"/>
          <w:szCs w:val="18"/>
        </w:rPr>
        <w:t xml:space="preserve">renesejo </w:t>
      </w:r>
      <w:r w:rsidR="00A5450F" w:rsidRPr="00110C2C">
        <w:rPr>
          <w:rFonts w:cs="Arial"/>
          <w:sz w:val="18"/>
          <w:szCs w:val="18"/>
        </w:rPr>
        <w:t>v</w:t>
      </w:r>
      <w:r w:rsidR="00A5450F" w:rsidRPr="009F020B">
        <w:rPr>
          <w:rFonts w:cs="Arial"/>
          <w:sz w:val="18"/>
          <w:szCs w:val="18"/>
        </w:rPr>
        <w:t xml:space="preserve"> </w:t>
      </w:r>
      <w:r w:rsidR="00E41C2E">
        <w:rPr>
          <w:rFonts w:cs="Arial"/>
          <w:sz w:val="18"/>
          <w:szCs w:val="18"/>
        </w:rPr>
        <w:t xml:space="preserve">spodaj označeni </w:t>
      </w:r>
      <w:r w:rsidR="00110C2C">
        <w:rPr>
          <w:rFonts w:cs="Arial"/>
          <w:sz w:val="18"/>
          <w:szCs w:val="18"/>
        </w:rPr>
        <w:t>podsklad</w:t>
      </w:r>
      <w:r>
        <w:rPr>
          <w:rFonts w:cs="Arial"/>
          <w:sz w:val="18"/>
          <w:szCs w:val="18"/>
        </w:rPr>
        <w:t xml:space="preserve"> oz. se ob dopolnjeni mejni starosti zadržijo v spodaj označenem podskladu</w:t>
      </w:r>
      <w:r w:rsidR="00E41C2E">
        <w:rPr>
          <w:rFonts w:cs="Arial"/>
          <w:sz w:val="18"/>
          <w:szCs w:val="18"/>
        </w:rPr>
        <w:t>:</w:t>
      </w:r>
      <w:r w:rsidR="00A5450F" w:rsidRPr="009F020B">
        <w:rPr>
          <w:rFonts w:cs="Arial"/>
          <w:sz w:val="18"/>
          <w:szCs w:val="18"/>
        </w:rPr>
        <w:t xml:space="preserve"> </w:t>
      </w:r>
    </w:p>
    <w:p w14:paraId="649FBE9B" w14:textId="11198877" w:rsidR="00110C2C" w:rsidRPr="00AE6343" w:rsidRDefault="00110C2C" w:rsidP="00110C2C">
      <w:pPr>
        <w:rPr>
          <w:rFonts w:ascii="Times New Roman" w:hAnsi="Times New Roman" w:cs="Times New Roman"/>
        </w:rPr>
      </w:pPr>
      <w:r w:rsidRPr="000476A4">
        <w:rPr>
          <w:rFonts w:cs="Arial"/>
          <w:bCs/>
          <w:color w:val="0061CF"/>
          <w:spacing w:val="1"/>
          <w:sz w:val="18"/>
          <w:szCs w:val="18"/>
        </w:rPr>
        <w:fldChar w:fldCharType="begin">
          <w:ffData>
            <w:name w:val="Potrditev1"/>
            <w:enabled/>
            <w:calcOnExit w:val="0"/>
            <w:checkBox>
              <w:sizeAuto/>
              <w:default w:val="0"/>
              <w:checked w:val="0"/>
            </w:checkBox>
          </w:ffData>
        </w:fldChar>
      </w:r>
      <w:r w:rsidRPr="000476A4">
        <w:rPr>
          <w:rFonts w:cs="Arial"/>
          <w:bCs/>
          <w:color w:val="0061CF"/>
          <w:spacing w:val="1"/>
          <w:sz w:val="18"/>
          <w:szCs w:val="18"/>
        </w:rPr>
        <w:instrText xml:space="preserve"> FORMCHECKBOX </w:instrText>
      </w:r>
      <w:r w:rsidRPr="000476A4">
        <w:rPr>
          <w:rFonts w:cs="Arial"/>
          <w:bCs/>
          <w:color w:val="0061CF"/>
          <w:spacing w:val="1"/>
          <w:sz w:val="18"/>
          <w:szCs w:val="18"/>
        </w:rPr>
      </w:r>
      <w:r w:rsidRPr="000476A4">
        <w:rPr>
          <w:rFonts w:cs="Arial"/>
          <w:bCs/>
          <w:color w:val="0061CF"/>
          <w:spacing w:val="1"/>
          <w:sz w:val="18"/>
          <w:szCs w:val="18"/>
        </w:rPr>
        <w:fldChar w:fldCharType="separate"/>
      </w:r>
      <w:r w:rsidRPr="000476A4">
        <w:rPr>
          <w:rFonts w:cs="Arial"/>
          <w:bCs/>
          <w:color w:val="0061CF"/>
          <w:spacing w:val="1"/>
          <w:sz w:val="18"/>
          <w:szCs w:val="18"/>
        </w:rPr>
        <w:fldChar w:fldCharType="end"/>
      </w:r>
      <w:r w:rsidRPr="009F020B">
        <w:rPr>
          <w:rFonts w:cs="Arial"/>
          <w:sz w:val="18"/>
          <w:szCs w:val="18"/>
        </w:rPr>
        <w:t xml:space="preserve"> </w:t>
      </w:r>
      <w:r w:rsidRPr="00110C2C">
        <w:rPr>
          <w:rFonts w:cs="Arial"/>
          <w:sz w:val="18"/>
          <w:szCs w:val="18"/>
        </w:rPr>
        <w:t>dinamični podsklad</w:t>
      </w:r>
      <w:r>
        <w:rPr>
          <w:rFonts w:cs="Arial"/>
          <w:sz w:val="18"/>
          <w:szCs w:val="18"/>
        </w:rPr>
        <w:t xml:space="preserve"> (</w:t>
      </w:r>
      <w:r w:rsidRPr="009F020B">
        <w:rPr>
          <w:rFonts w:cs="Arial"/>
          <w:sz w:val="18"/>
          <w:szCs w:val="18"/>
        </w:rPr>
        <w:t>namenjen članom do 50. leta starosti</w:t>
      </w:r>
      <w:r>
        <w:rPr>
          <w:rFonts w:cs="Arial"/>
          <w:sz w:val="18"/>
          <w:szCs w:val="18"/>
        </w:rPr>
        <w:t xml:space="preserve">)  </w:t>
      </w:r>
      <w:r>
        <w:rPr>
          <w:rFonts w:cs="Arial"/>
          <w:sz w:val="18"/>
          <w:szCs w:val="18"/>
        </w:rPr>
        <w:tab/>
      </w:r>
      <w:r w:rsidRPr="000476A4">
        <w:rPr>
          <w:rFonts w:cs="Arial"/>
          <w:bCs/>
          <w:color w:val="0061CF"/>
          <w:spacing w:val="1"/>
          <w:sz w:val="18"/>
          <w:szCs w:val="18"/>
        </w:rPr>
        <w:fldChar w:fldCharType="begin">
          <w:ffData>
            <w:name w:val="Potrditev1"/>
            <w:enabled/>
            <w:calcOnExit w:val="0"/>
            <w:checkBox>
              <w:sizeAuto/>
              <w:default w:val="0"/>
              <w:checked w:val="0"/>
            </w:checkBox>
          </w:ffData>
        </w:fldChar>
      </w:r>
      <w:r w:rsidRPr="000476A4">
        <w:rPr>
          <w:rFonts w:cs="Arial"/>
          <w:bCs/>
          <w:color w:val="0061CF"/>
          <w:spacing w:val="1"/>
          <w:sz w:val="18"/>
          <w:szCs w:val="18"/>
        </w:rPr>
        <w:instrText xml:space="preserve"> FORMCHECKBOX </w:instrText>
      </w:r>
      <w:r w:rsidRPr="000476A4">
        <w:rPr>
          <w:rFonts w:cs="Arial"/>
          <w:bCs/>
          <w:color w:val="0061CF"/>
          <w:spacing w:val="1"/>
          <w:sz w:val="18"/>
          <w:szCs w:val="18"/>
        </w:rPr>
      </w:r>
      <w:r w:rsidRPr="000476A4">
        <w:rPr>
          <w:rFonts w:cs="Arial"/>
          <w:bCs/>
          <w:color w:val="0061CF"/>
          <w:spacing w:val="1"/>
          <w:sz w:val="18"/>
          <w:szCs w:val="18"/>
        </w:rPr>
        <w:fldChar w:fldCharType="separate"/>
      </w:r>
      <w:r w:rsidRPr="000476A4">
        <w:rPr>
          <w:rFonts w:cs="Arial"/>
          <w:bCs/>
          <w:color w:val="0061CF"/>
          <w:spacing w:val="1"/>
          <w:sz w:val="18"/>
          <w:szCs w:val="18"/>
        </w:rPr>
        <w:fldChar w:fldCharType="end"/>
      </w:r>
      <w:r>
        <w:rPr>
          <w:rFonts w:cs="Arial"/>
          <w:bCs/>
          <w:color w:val="0061CF"/>
          <w:spacing w:val="1"/>
          <w:sz w:val="18"/>
          <w:szCs w:val="18"/>
        </w:rPr>
        <w:t xml:space="preserve"> </w:t>
      </w:r>
      <w:r>
        <w:rPr>
          <w:rFonts w:cs="Arial"/>
          <w:sz w:val="18"/>
          <w:szCs w:val="18"/>
        </w:rPr>
        <w:t>preudarni podsklad (</w:t>
      </w:r>
      <w:r w:rsidRPr="009F020B">
        <w:rPr>
          <w:rFonts w:cs="Arial"/>
          <w:sz w:val="18"/>
          <w:szCs w:val="18"/>
        </w:rPr>
        <w:t xml:space="preserve">namenjen članom do </w:t>
      </w:r>
      <w:r>
        <w:rPr>
          <w:rFonts w:cs="Arial"/>
          <w:sz w:val="18"/>
          <w:szCs w:val="18"/>
        </w:rPr>
        <w:t>6</w:t>
      </w:r>
      <w:r w:rsidRPr="009F020B">
        <w:rPr>
          <w:rFonts w:cs="Arial"/>
          <w:sz w:val="18"/>
          <w:szCs w:val="18"/>
        </w:rPr>
        <w:t>0. leta starosti</w:t>
      </w:r>
      <w:r>
        <w:rPr>
          <w:rFonts w:cs="Arial"/>
          <w:sz w:val="18"/>
          <w:szCs w:val="18"/>
        </w:rPr>
        <w:t xml:space="preserve">)  </w:t>
      </w:r>
      <w:r w:rsidRPr="009F020B">
        <w:rPr>
          <w:rFonts w:cs="Arial"/>
          <w:sz w:val="18"/>
          <w:szCs w:val="18"/>
        </w:rPr>
        <w:tab/>
      </w:r>
      <w:r w:rsidRPr="00AE6343">
        <w:rPr>
          <w:rFonts w:ascii="Times New Roman" w:hAnsi="Times New Roman" w:cs="Times New Roman"/>
        </w:rPr>
        <w:tab/>
      </w:r>
    </w:p>
    <w:p w14:paraId="46F5F408" w14:textId="39E36AF9" w:rsidR="00110C2C" w:rsidRPr="009F020B" w:rsidRDefault="00E41C2E" w:rsidP="00CB7660">
      <w:pPr>
        <w:spacing w:after="120"/>
        <w:jc w:val="both"/>
        <w:rPr>
          <w:rFonts w:cs="Arial"/>
          <w:sz w:val="18"/>
          <w:szCs w:val="18"/>
        </w:rPr>
      </w:pPr>
      <w:r w:rsidRPr="009F020B">
        <w:rPr>
          <w:rFonts w:cs="Arial"/>
          <w:sz w:val="18"/>
          <w:szCs w:val="18"/>
        </w:rPr>
        <w:t>in podajam spodnjo izjavo:</w:t>
      </w:r>
      <w:r w:rsidR="00CB7660">
        <w:rPr>
          <w:rFonts w:cs="Arial"/>
          <w:sz w:val="18"/>
          <w:szCs w:val="18"/>
        </w:rPr>
        <w:t xml:space="preserve"> </w:t>
      </w:r>
    </w:p>
    <w:p w14:paraId="6D16EE86" w14:textId="69608C82" w:rsidR="00A5450F" w:rsidRPr="00DD1040" w:rsidRDefault="00A5450F" w:rsidP="00CB7660">
      <w:pPr>
        <w:spacing w:after="0"/>
        <w:jc w:val="both"/>
        <w:rPr>
          <w:rFonts w:cs="Arial"/>
          <w:b/>
          <w:bCs/>
          <w:position w:val="-2"/>
          <w:sz w:val="20"/>
          <w:szCs w:val="20"/>
        </w:rPr>
      </w:pPr>
      <w:r w:rsidRPr="00DD1040">
        <w:rPr>
          <w:rFonts w:cs="Arial"/>
          <w:b/>
          <w:bCs/>
          <w:position w:val="-2"/>
          <w:sz w:val="20"/>
          <w:szCs w:val="20"/>
        </w:rPr>
        <w:t>IZJAVA ČLANA</w:t>
      </w:r>
    </w:p>
    <w:p w14:paraId="23C9753B" w14:textId="594BD305" w:rsidR="00A5450F" w:rsidRPr="009F020B" w:rsidRDefault="00A5450F" w:rsidP="00CB7660">
      <w:pPr>
        <w:spacing w:after="60"/>
        <w:jc w:val="both"/>
        <w:rPr>
          <w:rFonts w:cs="Arial"/>
          <w:sz w:val="18"/>
          <w:szCs w:val="18"/>
        </w:rPr>
      </w:pPr>
      <w:r w:rsidRPr="009F020B">
        <w:rPr>
          <w:rFonts w:cs="Arial"/>
          <w:sz w:val="18"/>
          <w:szCs w:val="18"/>
        </w:rPr>
        <w:t>Seznanjen sem, da je višja možna donosnost povezana z višjim prevzemanjem naložbenih tveganj. S podpisom te izjave potrjujem, da sem bil s strani upravljavca, Modr</w:t>
      </w:r>
      <w:r w:rsidR="000C75F2">
        <w:rPr>
          <w:rFonts w:cs="Arial"/>
          <w:sz w:val="18"/>
          <w:szCs w:val="18"/>
        </w:rPr>
        <w:t>e</w:t>
      </w:r>
      <w:r w:rsidRPr="009F020B">
        <w:rPr>
          <w:rFonts w:cs="Arial"/>
          <w:sz w:val="18"/>
          <w:szCs w:val="18"/>
        </w:rPr>
        <w:t xml:space="preserve"> zavarovalnic</w:t>
      </w:r>
      <w:r w:rsidR="000C75F2">
        <w:rPr>
          <w:rFonts w:cs="Arial"/>
          <w:sz w:val="18"/>
          <w:szCs w:val="18"/>
        </w:rPr>
        <w:t>e</w:t>
      </w:r>
      <w:r w:rsidRPr="009F020B">
        <w:rPr>
          <w:rFonts w:cs="Arial"/>
          <w:sz w:val="18"/>
          <w:szCs w:val="18"/>
        </w:rPr>
        <w:t xml:space="preserve">, d. d., seznanjen z značilnostmi izbranega podsklada in s primerjavo naložbenih tveganj preostalih podskladov. V </w:t>
      </w:r>
      <w:r w:rsidR="00110C2C">
        <w:rPr>
          <w:rFonts w:cs="Arial"/>
          <w:sz w:val="18"/>
          <w:szCs w:val="18"/>
        </w:rPr>
        <w:t>d</w:t>
      </w:r>
      <w:r w:rsidRPr="009F020B">
        <w:rPr>
          <w:rFonts w:cs="Arial"/>
          <w:sz w:val="18"/>
          <w:szCs w:val="18"/>
        </w:rPr>
        <w:t>inamičnem</w:t>
      </w:r>
      <w:r w:rsidR="00E41C2E">
        <w:rPr>
          <w:rFonts w:cs="Arial"/>
          <w:sz w:val="18"/>
          <w:szCs w:val="18"/>
        </w:rPr>
        <w:t xml:space="preserve"> </w:t>
      </w:r>
      <w:r w:rsidRPr="009F020B">
        <w:rPr>
          <w:rFonts w:cs="Arial"/>
          <w:sz w:val="18"/>
          <w:szCs w:val="18"/>
        </w:rPr>
        <w:t>podskladu so sredstva upravljana z višjimi naložbenimi tveganji</w:t>
      </w:r>
      <w:r w:rsidR="008517A6">
        <w:rPr>
          <w:rFonts w:cs="Arial"/>
          <w:sz w:val="18"/>
          <w:szCs w:val="18"/>
        </w:rPr>
        <w:t>,</w:t>
      </w:r>
      <w:r w:rsidRPr="009F020B">
        <w:rPr>
          <w:rFonts w:cs="Arial"/>
          <w:sz w:val="18"/>
          <w:szCs w:val="18"/>
        </w:rPr>
        <w:t xml:space="preserve"> kot v</w:t>
      </w:r>
      <w:r w:rsidR="002729B2">
        <w:rPr>
          <w:rFonts w:cs="Arial"/>
          <w:sz w:val="18"/>
          <w:szCs w:val="18"/>
        </w:rPr>
        <w:t xml:space="preserve"> zajamčenem </w:t>
      </w:r>
      <w:r w:rsidR="00736782">
        <w:rPr>
          <w:rFonts w:cs="Arial"/>
          <w:sz w:val="18"/>
          <w:szCs w:val="18"/>
        </w:rPr>
        <w:t xml:space="preserve"> in preudarnem </w:t>
      </w:r>
      <w:r w:rsidR="002729B2">
        <w:rPr>
          <w:rFonts w:cs="Arial"/>
          <w:sz w:val="18"/>
          <w:szCs w:val="18"/>
        </w:rPr>
        <w:t>podskladu.</w:t>
      </w:r>
    </w:p>
    <w:p w14:paraId="02A3174D" w14:textId="33CABBB3" w:rsidR="00CB7660" w:rsidRDefault="00A5450F" w:rsidP="00CB7660">
      <w:pPr>
        <w:spacing w:after="60"/>
        <w:jc w:val="both"/>
        <w:rPr>
          <w:rFonts w:cs="Arial"/>
          <w:sz w:val="18"/>
          <w:szCs w:val="18"/>
        </w:rPr>
      </w:pPr>
      <w:r w:rsidRPr="009F020B">
        <w:rPr>
          <w:rFonts w:cs="Arial"/>
          <w:sz w:val="18"/>
          <w:szCs w:val="18"/>
        </w:rPr>
        <w:t>Upravljav</w:t>
      </w:r>
      <w:r w:rsidR="002729B2">
        <w:rPr>
          <w:rFonts w:cs="Arial"/>
          <w:sz w:val="18"/>
          <w:szCs w:val="18"/>
        </w:rPr>
        <w:t>ec</w:t>
      </w:r>
      <w:r w:rsidRPr="009F020B">
        <w:rPr>
          <w:rFonts w:cs="Arial"/>
          <w:sz w:val="18"/>
          <w:szCs w:val="18"/>
        </w:rPr>
        <w:t>, Modra zavarovalnica, d. d., me je na posvetovalnem pogovoru seznanil z naslednjim opisom naložbene strukture in naložbenih tveganj v vseh treh podskladih:</w:t>
      </w:r>
    </w:p>
    <w:tbl>
      <w:tblPr>
        <w:tblW w:w="5000" w:type="pct"/>
        <w:tblBorders>
          <w:top w:val="single" w:sz="4" w:space="0" w:color="0061CF"/>
          <w:left w:val="single" w:sz="4" w:space="0" w:color="0061CF"/>
          <w:bottom w:val="single" w:sz="4" w:space="0" w:color="0061CF"/>
          <w:right w:val="single" w:sz="4" w:space="0" w:color="0061CF"/>
          <w:insideH w:val="single" w:sz="4" w:space="0" w:color="0061CF"/>
        </w:tblBorders>
        <w:tblCellMar>
          <w:left w:w="70" w:type="dxa"/>
          <w:right w:w="70" w:type="dxa"/>
        </w:tblCellMar>
        <w:tblLook w:val="0000" w:firstRow="0" w:lastRow="0" w:firstColumn="0" w:lastColumn="0" w:noHBand="0" w:noVBand="0"/>
      </w:tblPr>
      <w:tblGrid>
        <w:gridCol w:w="1839"/>
        <w:gridCol w:w="1841"/>
        <w:gridCol w:w="6514"/>
      </w:tblGrid>
      <w:tr w:rsidR="009F020B" w:rsidRPr="00CB7660" w14:paraId="0793CE14" w14:textId="77777777" w:rsidTr="00CB7660">
        <w:trPr>
          <w:trHeight w:val="359"/>
        </w:trPr>
        <w:tc>
          <w:tcPr>
            <w:tcW w:w="902" w:type="pct"/>
            <w:shd w:val="clear" w:color="auto" w:fill="0061CF"/>
            <w:vAlign w:val="center"/>
          </w:tcPr>
          <w:p w14:paraId="3149CB33" w14:textId="31346E0F" w:rsidR="00A5450F" w:rsidRPr="00CB7660" w:rsidRDefault="00CB7660" w:rsidP="00CB7660">
            <w:pPr>
              <w:spacing w:after="0"/>
              <w:jc w:val="both"/>
              <w:rPr>
                <w:rFonts w:cs="Arial"/>
                <w:b/>
                <w:bCs/>
                <w:color w:val="FFFFFF" w:themeColor="background1"/>
                <w:sz w:val="18"/>
                <w:szCs w:val="18"/>
              </w:rPr>
            </w:pPr>
            <w:r w:rsidRPr="00CB7660">
              <w:rPr>
                <w:rFonts w:cs="Arial"/>
                <w:b/>
                <w:bCs/>
                <w:color w:val="FFFFFF" w:themeColor="background1"/>
                <w:sz w:val="18"/>
                <w:szCs w:val="18"/>
              </w:rPr>
              <w:t>Obseg tveganj</w:t>
            </w:r>
          </w:p>
        </w:tc>
        <w:tc>
          <w:tcPr>
            <w:tcW w:w="903" w:type="pct"/>
            <w:shd w:val="clear" w:color="auto" w:fill="0061CF"/>
            <w:vAlign w:val="center"/>
          </w:tcPr>
          <w:p w14:paraId="770534F9" w14:textId="77777777" w:rsidR="00A5450F" w:rsidRPr="00CB7660" w:rsidRDefault="00A5450F" w:rsidP="00CB7660">
            <w:pPr>
              <w:spacing w:after="0"/>
              <w:jc w:val="both"/>
              <w:rPr>
                <w:rFonts w:cs="Arial"/>
                <w:b/>
                <w:bCs/>
                <w:color w:val="FFFFFF" w:themeColor="background1"/>
                <w:sz w:val="18"/>
                <w:szCs w:val="18"/>
              </w:rPr>
            </w:pPr>
            <w:r w:rsidRPr="00CB7660">
              <w:rPr>
                <w:rFonts w:cs="Arial"/>
                <w:b/>
                <w:bCs/>
                <w:color w:val="FFFFFF" w:themeColor="background1"/>
                <w:sz w:val="18"/>
                <w:szCs w:val="18"/>
              </w:rPr>
              <w:t>Sklad</w:t>
            </w:r>
          </w:p>
        </w:tc>
        <w:tc>
          <w:tcPr>
            <w:tcW w:w="3195" w:type="pct"/>
            <w:shd w:val="clear" w:color="auto" w:fill="0061CF"/>
            <w:vAlign w:val="center"/>
          </w:tcPr>
          <w:p w14:paraId="1DCE1F4F" w14:textId="62C2BF2F" w:rsidR="00A5450F" w:rsidRPr="00CB7660" w:rsidRDefault="00CB7660" w:rsidP="00CB7660">
            <w:pPr>
              <w:spacing w:after="0"/>
              <w:jc w:val="both"/>
              <w:rPr>
                <w:rFonts w:cs="Arial"/>
                <w:b/>
                <w:bCs/>
                <w:color w:val="FFFFFF" w:themeColor="background1"/>
                <w:sz w:val="18"/>
                <w:szCs w:val="18"/>
              </w:rPr>
            </w:pPr>
            <w:r w:rsidRPr="00CB7660">
              <w:rPr>
                <w:rFonts w:cs="Arial"/>
                <w:b/>
                <w:bCs/>
                <w:color w:val="FFFFFF" w:themeColor="background1"/>
                <w:sz w:val="18"/>
                <w:szCs w:val="18"/>
              </w:rPr>
              <w:t>Opis</w:t>
            </w:r>
          </w:p>
        </w:tc>
      </w:tr>
      <w:tr w:rsidR="00A5450F" w:rsidRPr="009F020B" w14:paraId="0B3603DE" w14:textId="77777777" w:rsidTr="00CB7660">
        <w:trPr>
          <w:trHeight w:val="838"/>
        </w:trPr>
        <w:tc>
          <w:tcPr>
            <w:tcW w:w="902" w:type="pct"/>
            <w:vAlign w:val="center"/>
          </w:tcPr>
          <w:p w14:paraId="4C558778" w14:textId="52B202EF" w:rsidR="00A5450F" w:rsidRPr="009F020B" w:rsidRDefault="00CB7660" w:rsidP="00CB7660">
            <w:pPr>
              <w:spacing w:after="0"/>
              <w:jc w:val="both"/>
              <w:rPr>
                <w:rFonts w:cs="Arial"/>
                <w:sz w:val="18"/>
                <w:szCs w:val="18"/>
              </w:rPr>
            </w:pPr>
            <w:r>
              <w:rPr>
                <w:rFonts w:cs="Arial"/>
                <w:sz w:val="18"/>
                <w:szCs w:val="18"/>
              </w:rPr>
              <w:t xml:space="preserve"> VISOKO TVEGAN</w:t>
            </w:r>
          </w:p>
        </w:tc>
        <w:tc>
          <w:tcPr>
            <w:tcW w:w="903" w:type="pct"/>
            <w:vAlign w:val="center"/>
          </w:tcPr>
          <w:p w14:paraId="083AD4E6" w14:textId="78064572" w:rsidR="00A5450F" w:rsidRPr="009F020B" w:rsidRDefault="00A5450F" w:rsidP="00CB7660">
            <w:pPr>
              <w:spacing w:after="0"/>
              <w:jc w:val="both"/>
              <w:rPr>
                <w:rFonts w:cs="Arial"/>
                <w:sz w:val="18"/>
                <w:szCs w:val="18"/>
              </w:rPr>
            </w:pPr>
            <w:r w:rsidRPr="009F020B">
              <w:rPr>
                <w:rFonts w:cs="Arial"/>
                <w:sz w:val="18"/>
                <w:szCs w:val="18"/>
              </w:rPr>
              <w:t>Dinamični podsklad</w:t>
            </w:r>
          </w:p>
        </w:tc>
        <w:tc>
          <w:tcPr>
            <w:tcW w:w="3195" w:type="pct"/>
            <w:vAlign w:val="center"/>
          </w:tcPr>
          <w:p w14:paraId="540627E9" w14:textId="32C2D49E" w:rsidR="00A5450F" w:rsidRPr="009F020B" w:rsidRDefault="00A5450F" w:rsidP="00CF23AB">
            <w:pPr>
              <w:spacing w:after="0"/>
              <w:jc w:val="both"/>
              <w:rPr>
                <w:rFonts w:cs="Arial"/>
                <w:sz w:val="18"/>
                <w:szCs w:val="18"/>
              </w:rPr>
            </w:pPr>
            <w:r w:rsidRPr="009F020B">
              <w:rPr>
                <w:rFonts w:cs="Arial"/>
                <w:sz w:val="18"/>
                <w:szCs w:val="18"/>
              </w:rPr>
              <w:t>Podsklad s pretežno delniško naložbeno strukturo, kar pomeni visoko izpostavljenost tržnim nihanjem in s tem večjim kratkoročnim nihanjem vrednosti sredstev</w:t>
            </w:r>
            <w:r w:rsidR="00CF23AB">
              <w:rPr>
                <w:rFonts w:cs="Arial"/>
                <w:sz w:val="18"/>
                <w:szCs w:val="18"/>
              </w:rPr>
              <w:t>.</w:t>
            </w:r>
          </w:p>
        </w:tc>
      </w:tr>
      <w:tr w:rsidR="00A5450F" w:rsidRPr="009F020B" w14:paraId="0918D15B" w14:textId="77777777" w:rsidTr="00CB7660">
        <w:trPr>
          <w:trHeight w:val="802"/>
        </w:trPr>
        <w:tc>
          <w:tcPr>
            <w:tcW w:w="902" w:type="pct"/>
            <w:vAlign w:val="center"/>
          </w:tcPr>
          <w:p w14:paraId="3950A37F" w14:textId="18D8D56B" w:rsidR="00A5450F" w:rsidRPr="009F020B" w:rsidRDefault="00A5450F" w:rsidP="00CB7660">
            <w:pPr>
              <w:spacing w:after="0"/>
              <w:jc w:val="both"/>
              <w:rPr>
                <w:rFonts w:cs="Arial"/>
                <w:sz w:val="18"/>
                <w:szCs w:val="18"/>
              </w:rPr>
            </w:pPr>
            <w:r w:rsidRPr="009F020B">
              <w:rPr>
                <w:rFonts w:cs="Arial"/>
                <w:sz w:val="18"/>
                <w:szCs w:val="18"/>
              </w:rPr>
              <w:t>SREDNJE TVEGAN</w:t>
            </w:r>
          </w:p>
        </w:tc>
        <w:tc>
          <w:tcPr>
            <w:tcW w:w="903" w:type="pct"/>
            <w:vAlign w:val="center"/>
          </w:tcPr>
          <w:p w14:paraId="659D002C" w14:textId="23A30C52" w:rsidR="00A5450F" w:rsidRPr="009F020B" w:rsidRDefault="00A5450F" w:rsidP="00CB7660">
            <w:pPr>
              <w:spacing w:after="0"/>
              <w:jc w:val="both"/>
              <w:rPr>
                <w:rFonts w:cs="Arial"/>
                <w:sz w:val="18"/>
                <w:szCs w:val="18"/>
              </w:rPr>
            </w:pPr>
            <w:r w:rsidRPr="009F020B">
              <w:rPr>
                <w:rFonts w:cs="Arial"/>
                <w:sz w:val="18"/>
                <w:szCs w:val="18"/>
              </w:rPr>
              <w:t xml:space="preserve">Preudarni podsklad </w:t>
            </w:r>
          </w:p>
        </w:tc>
        <w:tc>
          <w:tcPr>
            <w:tcW w:w="3195" w:type="pct"/>
            <w:vAlign w:val="center"/>
          </w:tcPr>
          <w:p w14:paraId="531C8B4C" w14:textId="77777777" w:rsidR="00A5450F" w:rsidRPr="009F020B" w:rsidRDefault="00A5450F" w:rsidP="00CF23AB">
            <w:pPr>
              <w:spacing w:after="0"/>
              <w:jc w:val="both"/>
              <w:rPr>
                <w:rFonts w:cs="Arial"/>
                <w:sz w:val="18"/>
                <w:szCs w:val="18"/>
              </w:rPr>
            </w:pPr>
            <w:r w:rsidRPr="009F020B">
              <w:rPr>
                <w:rFonts w:cs="Arial"/>
                <w:sz w:val="18"/>
                <w:szCs w:val="18"/>
              </w:rPr>
              <w:t>Podsklad s pretežno mešano naložbeno strukturo, porazdeljeno med delnicami in obveznicami, kar pomeni zmerno izpostavljenost do kapitalskih trgov in s tem zmernejše nihanje gibanje vrednosti sredstev.</w:t>
            </w:r>
          </w:p>
        </w:tc>
      </w:tr>
      <w:tr w:rsidR="00A5450F" w:rsidRPr="009F020B" w14:paraId="4A832589" w14:textId="77777777" w:rsidTr="00CB7660">
        <w:trPr>
          <w:trHeight w:val="538"/>
        </w:trPr>
        <w:tc>
          <w:tcPr>
            <w:tcW w:w="902" w:type="pct"/>
            <w:vAlign w:val="center"/>
          </w:tcPr>
          <w:p w14:paraId="1824555F" w14:textId="77777777" w:rsidR="00A5450F" w:rsidRPr="009F020B" w:rsidRDefault="00A5450F" w:rsidP="00CB7660">
            <w:pPr>
              <w:spacing w:after="0"/>
              <w:jc w:val="both"/>
              <w:rPr>
                <w:rFonts w:cs="Arial"/>
                <w:sz w:val="18"/>
                <w:szCs w:val="18"/>
              </w:rPr>
            </w:pPr>
            <w:r w:rsidRPr="009F020B">
              <w:rPr>
                <w:rFonts w:cs="Arial"/>
                <w:sz w:val="18"/>
                <w:szCs w:val="18"/>
              </w:rPr>
              <w:t>NIZKO TVEGAN</w:t>
            </w:r>
          </w:p>
        </w:tc>
        <w:tc>
          <w:tcPr>
            <w:tcW w:w="903" w:type="pct"/>
            <w:vAlign w:val="center"/>
          </w:tcPr>
          <w:p w14:paraId="44EBD1A9" w14:textId="77C7554D" w:rsidR="00A5450F" w:rsidRPr="009F020B" w:rsidRDefault="00A5450F" w:rsidP="00CB7660">
            <w:pPr>
              <w:spacing w:after="0"/>
              <w:jc w:val="both"/>
              <w:rPr>
                <w:rFonts w:cs="Arial"/>
                <w:sz w:val="18"/>
                <w:szCs w:val="18"/>
              </w:rPr>
            </w:pPr>
            <w:r w:rsidRPr="009F020B">
              <w:rPr>
                <w:rFonts w:cs="Arial"/>
                <w:sz w:val="18"/>
                <w:szCs w:val="18"/>
              </w:rPr>
              <w:t>Zajamčeni podsklad</w:t>
            </w:r>
          </w:p>
        </w:tc>
        <w:tc>
          <w:tcPr>
            <w:tcW w:w="3195" w:type="pct"/>
            <w:vAlign w:val="center"/>
          </w:tcPr>
          <w:p w14:paraId="25D72A6C" w14:textId="3FA4DEDA" w:rsidR="00A5450F" w:rsidRPr="009F020B" w:rsidRDefault="00A5450F" w:rsidP="00CF23AB">
            <w:pPr>
              <w:spacing w:after="0"/>
              <w:jc w:val="both"/>
              <w:rPr>
                <w:rFonts w:cs="Arial"/>
                <w:sz w:val="18"/>
                <w:szCs w:val="18"/>
              </w:rPr>
            </w:pPr>
            <w:r w:rsidRPr="003A5EA6">
              <w:rPr>
                <w:rFonts w:cs="Arial"/>
                <w:sz w:val="18"/>
                <w:szCs w:val="18"/>
              </w:rPr>
              <w:t xml:space="preserve">Podsklad s pretežno obvezniško naložbeno strukturo, kar pomeni nižjo </w:t>
            </w:r>
            <w:r w:rsidR="00E90D62" w:rsidRPr="003A5EA6">
              <w:rPr>
                <w:rFonts w:cs="Arial"/>
                <w:sz w:val="18"/>
                <w:szCs w:val="18"/>
              </w:rPr>
              <w:t>izpostavljenost do kapitalskih trgov in s tem nižje nihanje gibanje vrednosti sredstev</w:t>
            </w:r>
            <w:r w:rsidRPr="003A5EA6">
              <w:rPr>
                <w:rFonts w:cs="Arial"/>
                <w:sz w:val="18"/>
                <w:szCs w:val="18"/>
              </w:rPr>
              <w:t>, ki pa je navzdol omejena z minimalno zajamčeno donosnostjo na čista vplačana sredstva.</w:t>
            </w:r>
          </w:p>
        </w:tc>
      </w:tr>
    </w:tbl>
    <w:p w14:paraId="2443CA5E" w14:textId="77777777" w:rsidR="00A5450F" w:rsidRPr="00DD1040" w:rsidRDefault="00A5450F" w:rsidP="00A5450F">
      <w:pPr>
        <w:jc w:val="both"/>
        <w:rPr>
          <w:rFonts w:ascii="Times New Roman" w:hAnsi="Times New Roman" w:cs="Times New Roman"/>
          <w:sz w:val="2"/>
          <w:szCs w:val="2"/>
        </w:rPr>
      </w:pPr>
    </w:p>
    <w:p w14:paraId="57B74A92" w14:textId="7DC293C8" w:rsidR="00A5450F" w:rsidRPr="00166B97" w:rsidRDefault="00A5450F" w:rsidP="00DD1040">
      <w:pPr>
        <w:spacing w:after="0"/>
        <w:jc w:val="both"/>
        <w:rPr>
          <w:rFonts w:cs="Arial"/>
          <w:sz w:val="18"/>
          <w:szCs w:val="18"/>
        </w:rPr>
      </w:pPr>
      <w:r w:rsidRPr="00166B97">
        <w:rPr>
          <w:rFonts w:cs="Arial"/>
          <w:sz w:val="18"/>
          <w:szCs w:val="18"/>
        </w:rPr>
        <w:lastRenderedPageBreak/>
        <w:t>Upravljav</w:t>
      </w:r>
      <w:r w:rsidR="002729B2">
        <w:rPr>
          <w:rFonts w:cs="Arial"/>
          <w:sz w:val="18"/>
          <w:szCs w:val="18"/>
        </w:rPr>
        <w:t>ec</w:t>
      </w:r>
      <w:r w:rsidRPr="00166B97">
        <w:rPr>
          <w:rFonts w:cs="Arial"/>
          <w:sz w:val="18"/>
          <w:szCs w:val="18"/>
        </w:rPr>
        <w:t xml:space="preserve"> me je seznanil z naslednjim opisom naložbenih tveganj:</w:t>
      </w:r>
    </w:p>
    <w:p w14:paraId="2DB49563" w14:textId="3E6D3753" w:rsidR="00A5450F" w:rsidRPr="00166B97" w:rsidRDefault="00A5450F" w:rsidP="00166B97">
      <w:pPr>
        <w:pStyle w:val="Odstavekseznama"/>
        <w:numPr>
          <w:ilvl w:val="0"/>
          <w:numId w:val="15"/>
        </w:numPr>
        <w:jc w:val="both"/>
        <w:rPr>
          <w:rFonts w:cs="Arial"/>
          <w:sz w:val="18"/>
          <w:szCs w:val="18"/>
        </w:rPr>
      </w:pPr>
      <w:r w:rsidRPr="00166B97">
        <w:rPr>
          <w:rFonts w:cs="Arial"/>
          <w:sz w:val="18"/>
          <w:szCs w:val="18"/>
        </w:rPr>
        <w:t>Tržno tveganje:</w:t>
      </w:r>
      <w:r w:rsidR="00E90D62">
        <w:rPr>
          <w:rFonts w:cs="Arial"/>
          <w:sz w:val="18"/>
          <w:szCs w:val="18"/>
        </w:rPr>
        <w:t xml:space="preserve"> </w:t>
      </w:r>
      <w:r w:rsidR="00736782" w:rsidRPr="003A5EA6">
        <w:rPr>
          <w:rFonts w:cs="Arial"/>
          <w:sz w:val="18"/>
          <w:szCs w:val="18"/>
        </w:rPr>
        <w:t>pomeni nevarnost izgube zaradi neugodnih sprememb cen na finančnih trgih</w:t>
      </w:r>
      <w:r w:rsidR="00736782" w:rsidRPr="003A5EA6">
        <w:rPr>
          <w:rFonts w:cs="Arial"/>
        </w:rPr>
        <w:t>.</w:t>
      </w:r>
      <w:r w:rsidRPr="00166B97">
        <w:rPr>
          <w:rFonts w:cs="Arial"/>
          <w:sz w:val="18"/>
          <w:szCs w:val="18"/>
        </w:rPr>
        <w:t xml:space="preserve"> </w:t>
      </w:r>
      <w:r w:rsidR="00736782">
        <w:rPr>
          <w:rFonts w:cs="Arial"/>
          <w:sz w:val="18"/>
          <w:szCs w:val="18"/>
        </w:rPr>
        <w:t>V</w:t>
      </w:r>
      <w:r w:rsidRPr="00166B97">
        <w:rPr>
          <w:rFonts w:cs="Arial"/>
          <w:sz w:val="18"/>
          <w:szCs w:val="18"/>
        </w:rPr>
        <w:t xml:space="preserve">rednost delniških naložb je močno odvisna od gibanj na kapitalskih trgih, posledično je to tveganje v </w:t>
      </w:r>
      <w:r w:rsidR="00110C2C">
        <w:rPr>
          <w:rFonts w:cs="Arial"/>
          <w:sz w:val="18"/>
          <w:szCs w:val="18"/>
        </w:rPr>
        <w:t>d</w:t>
      </w:r>
      <w:r w:rsidRPr="00166B97">
        <w:rPr>
          <w:rFonts w:cs="Arial"/>
          <w:sz w:val="18"/>
          <w:szCs w:val="18"/>
        </w:rPr>
        <w:t xml:space="preserve">inamičnem podskladu višje, kot v </w:t>
      </w:r>
      <w:r w:rsidR="00110C2C">
        <w:rPr>
          <w:rFonts w:cs="Arial"/>
          <w:sz w:val="18"/>
          <w:szCs w:val="18"/>
        </w:rPr>
        <w:t>preudarnem</w:t>
      </w:r>
      <w:r w:rsidRPr="00166B97">
        <w:rPr>
          <w:rFonts w:cs="Arial"/>
          <w:sz w:val="18"/>
          <w:szCs w:val="18"/>
        </w:rPr>
        <w:t xml:space="preserve"> podskladu in </w:t>
      </w:r>
      <w:r w:rsidR="00110C2C">
        <w:rPr>
          <w:rFonts w:cs="Arial"/>
          <w:sz w:val="18"/>
          <w:szCs w:val="18"/>
        </w:rPr>
        <w:t>z</w:t>
      </w:r>
      <w:r w:rsidRPr="00166B97">
        <w:rPr>
          <w:rFonts w:cs="Arial"/>
          <w:sz w:val="18"/>
          <w:szCs w:val="18"/>
        </w:rPr>
        <w:t>ajamčenem podskladu.</w:t>
      </w:r>
    </w:p>
    <w:p w14:paraId="03D3C259" w14:textId="63684C60" w:rsidR="00A5450F" w:rsidRPr="00166B97" w:rsidRDefault="00A5450F" w:rsidP="00166B97">
      <w:pPr>
        <w:pStyle w:val="Odstavekseznama"/>
        <w:numPr>
          <w:ilvl w:val="0"/>
          <w:numId w:val="15"/>
        </w:numPr>
        <w:jc w:val="both"/>
        <w:rPr>
          <w:rFonts w:cs="Arial"/>
          <w:sz w:val="18"/>
          <w:szCs w:val="18"/>
        </w:rPr>
      </w:pPr>
      <w:r w:rsidRPr="00166B97">
        <w:rPr>
          <w:rFonts w:cs="Arial"/>
          <w:sz w:val="18"/>
          <w:szCs w:val="18"/>
        </w:rPr>
        <w:t>Kreditno</w:t>
      </w:r>
      <w:r w:rsidR="00736782">
        <w:rPr>
          <w:rFonts w:cs="Arial"/>
          <w:sz w:val="18"/>
          <w:szCs w:val="18"/>
        </w:rPr>
        <w:t xml:space="preserve"> tveganje </w:t>
      </w:r>
      <w:r w:rsidRPr="00166B97">
        <w:rPr>
          <w:rFonts w:cs="Arial"/>
          <w:sz w:val="18"/>
          <w:szCs w:val="18"/>
        </w:rPr>
        <w:t xml:space="preserve"> </w:t>
      </w:r>
      <w:r w:rsidR="00736782" w:rsidRPr="003A5EA6">
        <w:rPr>
          <w:rFonts w:cs="Arial"/>
          <w:sz w:val="18"/>
          <w:szCs w:val="18"/>
        </w:rPr>
        <w:t>nastane, kadar nasprotna stranka ne izpolni svojih obveznosti in  ne vrne posojenega denarja, obresti ali drugega zneska, ki ga dolguje.</w:t>
      </w:r>
      <w:r w:rsidRPr="00166B97">
        <w:rPr>
          <w:rFonts w:cs="Arial"/>
          <w:sz w:val="18"/>
          <w:szCs w:val="18"/>
        </w:rPr>
        <w:t xml:space="preserve"> </w:t>
      </w:r>
      <w:r w:rsidR="00736782">
        <w:rPr>
          <w:rFonts w:cs="Arial"/>
          <w:sz w:val="18"/>
          <w:szCs w:val="18"/>
        </w:rPr>
        <w:t>V</w:t>
      </w:r>
      <w:r w:rsidRPr="00166B97">
        <w:rPr>
          <w:rFonts w:cs="Arial"/>
          <w:sz w:val="18"/>
          <w:szCs w:val="18"/>
        </w:rPr>
        <w:t xml:space="preserve"> </w:t>
      </w:r>
      <w:r w:rsidR="00110C2C">
        <w:rPr>
          <w:rFonts w:cs="Arial"/>
          <w:sz w:val="18"/>
          <w:szCs w:val="18"/>
        </w:rPr>
        <w:t>d</w:t>
      </w:r>
      <w:r w:rsidRPr="00166B97">
        <w:rPr>
          <w:rFonts w:cs="Arial"/>
          <w:sz w:val="18"/>
          <w:szCs w:val="18"/>
        </w:rPr>
        <w:t>inamičnem podskladu je to tveganje manj izrazito, saj podsklad vključuje nič do malo dolžniških naložb; v preostalih podskladih pa je prisotno zaradi višjega deleža dolžniških naložb.</w:t>
      </w:r>
    </w:p>
    <w:p w14:paraId="4E497DE5" w14:textId="2365150A" w:rsidR="00736782" w:rsidRDefault="00736782" w:rsidP="00166B97">
      <w:pPr>
        <w:pStyle w:val="Odstavekseznama"/>
        <w:numPr>
          <w:ilvl w:val="0"/>
          <w:numId w:val="15"/>
        </w:numPr>
        <w:jc w:val="both"/>
        <w:rPr>
          <w:rFonts w:cs="Arial"/>
          <w:sz w:val="18"/>
          <w:szCs w:val="18"/>
        </w:rPr>
      </w:pPr>
      <w:r>
        <w:rPr>
          <w:rFonts w:cs="Arial"/>
          <w:sz w:val="18"/>
          <w:szCs w:val="18"/>
        </w:rPr>
        <w:t>O</w:t>
      </w:r>
      <w:r w:rsidRPr="00166B97">
        <w:rPr>
          <w:rFonts w:cs="Arial"/>
          <w:sz w:val="18"/>
          <w:szCs w:val="18"/>
        </w:rPr>
        <w:t xml:space="preserve">brestno tveganje </w:t>
      </w:r>
      <w:r w:rsidRPr="003A5EA6">
        <w:rPr>
          <w:rFonts w:cs="Arial"/>
        </w:rPr>
        <w:t xml:space="preserve">je </w:t>
      </w:r>
      <w:r w:rsidRPr="003A5EA6">
        <w:rPr>
          <w:rFonts w:cs="Arial"/>
          <w:sz w:val="18"/>
          <w:szCs w:val="18"/>
        </w:rPr>
        <w:t>povezano s spremembami ravni obrestnih mer na trgu, ki vplivajo na vrednost obstoječih obrestonosnih instrumentov in na prihodnjo donosnost</w:t>
      </w:r>
      <w:r>
        <w:rPr>
          <w:rStyle w:val="cf01"/>
        </w:rPr>
        <w:t>.</w:t>
      </w:r>
      <w:r w:rsidRPr="00736782">
        <w:rPr>
          <w:rFonts w:cs="Arial"/>
          <w:sz w:val="18"/>
          <w:szCs w:val="18"/>
        </w:rPr>
        <w:t xml:space="preserve"> </w:t>
      </w:r>
      <w:r>
        <w:rPr>
          <w:rFonts w:cs="Arial"/>
          <w:sz w:val="18"/>
          <w:szCs w:val="18"/>
        </w:rPr>
        <w:t>V</w:t>
      </w:r>
      <w:r w:rsidRPr="00166B97">
        <w:rPr>
          <w:rFonts w:cs="Arial"/>
          <w:sz w:val="18"/>
          <w:szCs w:val="18"/>
        </w:rPr>
        <w:t xml:space="preserve"> </w:t>
      </w:r>
      <w:r>
        <w:rPr>
          <w:rFonts w:cs="Arial"/>
          <w:sz w:val="18"/>
          <w:szCs w:val="18"/>
        </w:rPr>
        <w:t>d</w:t>
      </w:r>
      <w:r w:rsidRPr="00166B97">
        <w:rPr>
          <w:rFonts w:cs="Arial"/>
          <w:sz w:val="18"/>
          <w:szCs w:val="18"/>
        </w:rPr>
        <w:t>inamičnem podskladu je to tveganje manj izrazito, saj podsklad vključuje nič do malo dolžniških naložb; v preostalih podskladih pa je prisotno zaradi višjega deleža dolžniških naložb</w:t>
      </w:r>
      <w:r>
        <w:rPr>
          <w:rFonts w:cs="Arial"/>
          <w:sz w:val="18"/>
          <w:szCs w:val="18"/>
        </w:rPr>
        <w:t>.</w:t>
      </w:r>
    </w:p>
    <w:p w14:paraId="6DD37977" w14:textId="07B88EC3" w:rsidR="00A5450F" w:rsidRPr="00166B97" w:rsidRDefault="00A5450F" w:rsidP="00166B97">
      <w:pPr>
        <w:pStyle w:val="Odstavekseznama"/>
        <w:numPr>
          <w:ilvl w:val="0"/>
          <w:numId w:val="15"/>
        </w:numPr>
        <w:jc w:val="both"/>
        <w:rPr>
          <w:rFonts w:cs="Arial"/>
          <w:sz w:val="18"/>
          <w:szCs w:val="18"/>
        </w:rPr>
      </w:pPr>
      <w:r w:rsidRPr="00166B97">
        <w:rPr>
          <w:rFonts w:cs="Arial"/>
          <w:sz w:val="18"/>
          <w:szCs w:val="18"/>
        </w:rPr>
        <w:t>Valutno tveganje: spremembe valutnih tečajev lahko vplivajo na vrednost naložb v tujih valutah in je prisotno v vseh zgoraj navedenih podskladih.</w:t>
      </w:r>
    </w:p>
    <w:p w14:paraId="64E7BFB7" w14:textId="6B2209AC" w:rsidR="00A5450F" w:rsidRPr="00166B97" w:rsidRDefault="00A5450F" w:rsidP="00DD1040">
      <w:pPr>
        <w:pStyle w:val="Odstavekseznama"/>
        <w:numPr>
          <w:ilvl w:val="0"/>
          <w:numId w:val="15"/>
        </w:numPr>
        <w:spacing w:after="120"/>
        <w:ind w:left="714" w:hanging="357"/>
        <w:jc w:val="both"/>
        <w:rPr>
          <w:rFonts w:cs="Arial"/>
          <w:sz w:val="18"/>
          <w:szCs w:val="18"/>
        </w:rPr>
      </w:pPr>
      <w:r w:rsidRPr="00166B97">
        <w:rPr>
          <w:rFonts w:cs="Arial"/>
          <w:sz w:val="18"/>
          <w:szCs w:val="18"/>
        </w:rPr>
        <w:t>Tveganje likvidnosti: možnost, da določenih naložb ni mogoče hitro ali brez vpliva na ceno prodati, lahko zlasti v obdobjih povečane tržne negotovosti vpliva na vrednost naložb in je prisotno v vseh zgoraj navedenih podskladih.</w:t>
      </w:r>
    </w:p>
    <w:p w14:paraId="29B2C87E" w14:textId="3346DA37" w:rsidR="00A5450F" w:rsidRPr="00166B97" w:rsidRDefault="00A5450F" w:rsidP="00DD1040">
      <w:pPr>
        <w:spacing w:after="120"/>
        <w:jc w:val="both"/>
        <w:rPr>
          <w:rFonts w:cs="Arial"/>
          <w:b/>
          <w:bCs/>
          <w:sz w:val="18"/>
          <w:szCs w:val="18"/>
        </w:rPr>
      </w:pPr>
      <w:r w:rsidRPr="00166B97">
        <w:rPr>
          <w:rFonts w:cs="Arial"/>
          <w:b/>
          <w:bCs/>
          <w:sz w:val="18"/>
          <w:szCs w:val="18"/>
        </w:rPr>
        <w:t>Ravno tako sem seznanjen, da upravljav</w:t>
      </w:r>
      <w:r w:rsidR="002729B2">
        <w:rPr>
          <w:rFonts w:cs="Arial"/>
          <w:b/>
          <w:bCs/>
          <w:sz w:val="18"/>
          <w:szCs w:val="18"/>
        </w:rPr>
        <w:t>ec</w:t>
      </w:r>
      <w:r w:rsidRPr="00166B97">
        <w:rPr>
          <w:rFonts w:cs="Arial"/>
          <w:b/>
          <w:bCs/>
          <w:sz w:val="18"/>
          <w:szCs w:val="18"/>
        </w:rPr>
        <w:t xml:space="preserve">, Modra zavarovalnica, d. d., priporoča sledenje naložbeni strategiji življenjskega cikla, kar pomeni avtomatizirano prehajanje med podskladi skladno z doseganjem starostne meje članov, kot so te opredeljene v </w:t>
      </w:r>
      <w:r w:rsidR="00110C2C">
        <w:rPr>
          <w:rFonts w:cs="Arial"/>
          <w:b/>
          <w:bCs/>
          <w:sz w:val="18"/>
          <w:szCs w:val="18"/>
        </w:rPr>
        <w:t>p</w:t>
      </w:r>
      <w:r w:rsidRPr="00166B97">
        <w:rPr>
          <w:rFonts w:cs="Arial"/>
          <w:b/>
          <w:bCs/>
          <w:sz w:val="18"/>
          <w:szCs w:val="18"/>
        </w:rPr>
        <w:t>ravilih pokojninskega sklada.</w:t>
      </w:r>
    </w:p>
    <w:p w14:paraId="4AC24AA9" w14:textId="65C56D07" w:rsidR="00A5450F" w:rsidRPr="00166B97" w:rsidRDefault="00A5450F" w:rsidP="00DD1040">
      <w:pPr>
        <w:spacing w:after="120"/>
        <w:jc w:val="both"/>
        <w:rPr>
          <w:rFonts w:cs="Arial"/>
          <w:sz w:val="18"/>
          <w:szCs w:val="18"/>
        </w:rPr>
      </w:pPr>
      <w:r w:rsidRPr="00166B97">
        <w:rPr>
          <w:rFonts w:cs="Arial"/>
          <w:sz w:val="18"/>
          <w:szCs w:val="18"/>
        </w:rPr>
        <w:t>Spodaj podpisani razumem in se strinjam, da prehod v bolj tvegan podsklad (</w:t>
      </w:r>
      <w:r w:rsidR="00110C2C">
        <w:rPr>
          <w:rFonts w:cs="Arial"/>
          <w:sz w:val="18"/>
          <w:szCs w:val="18"/>
        </w:rPr>
        <w:t>d</w:t>
      </w:r>
      <w:r w:rsidRPr="00166B97">
        <w:rPr>
          <w:rFonts w:cs="Arial"/>
          <w:sz w:val="18"/>
          <w:szCs w:val="18"/>
        </w:rPr>
        <w:t>inamični podsklad</w:t>
      </w:r>
      <w:r w:rsidR="00110C2C">
        <w:rPr>
          <w:rFonts w:cs="Arial"/>
          <w:sz w:val="18"/>
          <w:szCs w:val="18"/>
        </w:rPr>
        <w:t>)</w:t>
      </w:r>
      <w:r w:rsidRPr="00166B97">
        <w:rPr>
          <w:rFonts w:cs="Arial"/>
          <w:sz w:val="18"/>
          <w:szCs w:val="18"/>
        </w:rPr>
        <w:t xml:space="preserve"> pomeni povečano izpostavljenost tržnim nihanjem ter, da lahko v primeru neugodnih tržnih gibanj pride do začasnega ali celo do trajnega zmanjšanja vrednosti sredstev. Seznanjen sem, da kljub možnosti višjih dolgoročnih donosov, ti niso zagotovljeni.</w:t>
      </w:r>
    </w:p>
    <w:p w14:paraId="1AB71AC6" w14:textId="77777777" w:rsidR="00A5450F" w:rsidRPr="00166B97" w:rsidRDefault="00A5450F" w:rsidP="00DD1040">
      <w:pPr>
        <w:spacing w:after="120"/>
        <w:jc w:val="both"/>
        <w:rPr>
          <w:rFonts w:cs="Arial"/>
          <w:sz w:val="18"/>
          <w:szCs w:val="18"/>
        </w:rPr>
      </w:pPr>
      <w:r w:rsidRPr="00166B97">
        <w:rPr>
          <w:rFonts w:cs="Arial"/>
          <w:sz w:val="18"/>
          <w:szCs w:val="18"/>
        </w:rPr>
        <w:t>Potrjujem, da sem prejel vsa potrebna pojasnila, razumem vsa naložbena tveganja v zvezi s prenosom sredstev v podsklad namenjenem mlajši starostni skupini članov in podajam zahtevo za zamenjavo podsklada.</w:t>
      </w:r>
    </w:p>
    <w:p w14:paraId="7D8AEE8D" w14:textId="77777777" w:rsidR="00A5450F" w:rsidRPr="00166B97" w:rsidRDefault="00A5450F" w:rsidP="00DD1040">
      <w:pPr>
        <w:spacing w:after="0"/>
        <w:jc w:val="both"/>
        <w:rPr>
          <w:rFonts w:cs="Arial"/>
          <w:sz w:val="18"/>
          <w:szCs w:val="18"/>
        </w:rPr>
      </w:pPr>
      <w:r w:rsidRPr="00166B97">
        <w:rPr>
          <w:rFonts w:cs="Arial"/>
          <w:sz w:val="18"/>
          <w:szCs w:val="18"/>
        </w:rPr>
        <w:t>Seznanil sem se s podrobnejšimi določili naložbenih politik posameznega podsklada, ki so razvidna v naslednjih dokumentih objavljenih na spletni strani Modre zavarovalnice, d. d.:</w:t>
      </w:r>
    </w:p>
    <w:p w14:paraId="55EE8225" w14:textId="2BBACC48" w:rsidR="00A5450F" w:rsidRPr="00166B97" w:rsidRDefault="00A5450F" w:rsidP="00DD1040">
      <w:pPr>
        <w:pStyle w:val="Odstavekseznama"/>
        <w:numPr>
          <w:ilvl w:val="0"/>
          <w:numId w:val="15"/>
        </w:numPr>
        <w:spacing w:after="120"/>
        <w:jc w:val="both"/>
        <w:rPr>
          <w:rFonts w:cs="Arial"/>
          <w:sz w:val="18"/>
          <w:szCs w:val="18"/>
        </w:rPr>
      </w:pPr>
      <w:r w:rsidRPr="00166B97">
        <w:rPr>
          <w:rFonts w:cs="Arial"/>
          <w:sz w:val="18"/>
          <w:szCs w:val="18"/>
        </w:rPr>
        <w:t xml:space="preserve">Pokojninskem načrtu </w:t>
      </w:r>
      <w:r w:rsidR="008517A6">
        <w:rPr>
          <w:rFonts w:cs="Arial"/>
          <w:sz w:val="18"/>
          <w:szCs w:val="18"/>
        </w:rPr>
        <w:t xml:space="preserve"> krovnega </w:t>
      </w:r>
      <w:r w:rsidR="00E41C2E">
        <w:rPr>
          <w:rFonts w:cs="Arial"/>
          <w:sz w:val="18"/>
          <w:szCs w:val="18"/>
        </w:rPr>
        <w:t>pokojninskega sklada v katerem varčujem</w:t>
      </w:r>
      <w:r w:rsidRPr="00166B97">
        <w:rPr>
          <w:rFonts w:cs="Arial"/>
          <w:sz w:val="18"/>
          <w:szCs w:val="18"/>
        </w:rPr>
        <w:t>,</w:t>
      </w:r>
    </w:p>
    <w:p w14:paraId="3A03A713" w14:textId="4CC71D10" w:rsidR="00A5450F" w:rsidRPr="00166B97" w:rsidRDefault="00A5450F" w:rsidP="00DD1040">
      <w:pPr>
        <w:pStyle w:val="Odstavekseznama"/>
        <w:numPr>
          <w:ilvl w:val="0"/>
          <w:numId w:val="15"/>
        </w:numPr>
        <w:spacing w:after="120"/>
        <w:jc w:val="both"/>
        <w:rPr>
          <w:rFonts w:cs="Arial"/>
          <w:sz w:val="18"/>
          <w:szCs w:val="18"/>
        </w:rPr>
      </w:pPr>
      <w:r w:rsidRPr="00166B97">
        <w:rPr>
          <w:rFonts w:cs="Arial"/>
          <w:sz w:val="18"/>
          <w:szCs w:val="18"/>
        </w:rPr>
        <w:t>Pravilih upravljanja</w:t>
      </w:r>
      <w:r w:rsidR="008517A6">
        <w:rPr>
          <w:rFonts w:cs="Arial"/>
          <w:sz w:val="18"/>
          <w:szCs w:val="18"/>
        </w:rPr>
        <w:t xml:space="preserve"> krovnega </w:t>
      </w:r>
      <w:r w:rsidRPr="00166B97">
        <w:rPr>
          <w:rFonts w:cs="Arial"/>
          <w:sz w:val="18"/>
          <w:szCs w:val="18"/>
        </w:rPr>
        <w:t xml:space="preserve"> </w:t>
      </w:r>
      <w:r w:rsidR="00E41C2E">
        <w:rPr>
          <w:rFonts w:cs="Arial"/>
          <w:sz w:val="18"/>
          <w:szCs w:val="18"/>
        </w:rPr>
        <w:t>pokojninskega sklada v katerem varčujem</w:t>
      </w:r>
      <w:r w:rsidRPr="00166B97">
        <w:rPr>
          <w:rFonts w:cs="Arial"/>
          <w:sz w:val="18"/>
          <w:szCs w:val="18"/>
        </w:rPr>
        <w:t>,</w:t>
      </w:r>
    </w:p>
    <w:p w14:paraId="392D5161" w14:textId="18FB192A" w:rsidR="00A5450F" w:rsidRPr="00166B97" w:rsidRDefault="00A5450F" w:rsidP="00DD1040">
      <w:pPr>
        <w:pStyle w:val="Odstavekseznama"/>
        <w:numPr>
          <w:ilvl w:val="0"/>
          <w:numId w:val="15"/>
        </w:numPr>
        <w:spacing w:after="120"/>
        <w:jc w:val="both"/>
        <w:rPr>
          <w:rFonts w:cs="Arial"/>
          <w:sz w:val="18"/>
          <w:szCs w:val="18"/>
        </w:rPr>
      </w:pPr>
      <w:r w:rsidRPr="00166B97">
        <w:rPr>
          <w:rFonts w:cs="Arial"/>
          <w:sz w:val="18"/>
          <w:szCs w:val="18"/>
        </w:rPr>
        <w:t xml:space="preserve">Podrobnejših pravilih upravljanja podskladov </w:t>
      </w:r>
      <w:r w:rsidR="008517A6">
        <w:rPr>
          <w:rFonts w:cs="Arial"/>
          <w:sz w:val="18"/>
          <w:szCs w:val="18"/>
        </w:rPr>
        <w:t xml:space="preserve"> krovnega </w:t>
      </w:r>
      <w:r w:rsidR="00E41C2E">
        <w:rPr>
          <w:rFonts w:cs="Arial"/>
          <w:sz w:val="18"/>
          <w:szCs w:val="18"/>
        </w:rPr>
        <w:t>pokojninskega sklada v katerem varčujem</w:t>
      </w:r>
      <w:r w:rsidRPr="00166B97">
        <w:rPr>
          <w:rFonts w:cs="Arial"/>
          <w:sz w:val="18"/>
          <w:szCs w:val="18"/>
        </w:rPr>
        <w:t>,</w:t>
      </w:r>
    </w:p>
    <w:p w14:paraId="1A97C909" w14:textId="24A9B33B" w:rsidR="00A5450F" w:rsidRDefault="00A5450F" w:rsidP="00DD1040">
      <w:pPr>
        <w:pStyle w:val="Odstavekseznama"/>
        <w:numPr>
          <w:ilvl w:val="0"/>
          <w:numId w:val="15"/>
        </w:numPr>
        <w:spacing w:after="120"/>
        <w:jc w:val="both"/>
        <w:rPr>
          <w:rFonts w:cs="Arial"/>
          <w:sz w:val="18"/>
          <w:szCs w:val="18"/>
        </w:rPr>
      </w:pPr>
      <w:r w:rsidRPr="00166B97">
        <w:rPr>
          <w:rFonts w:cs="Arial"/>
          <w:sz w:val="18"/>
          <w:szCs w:val="18"/>
        </w:rPr>
        <w:t>Izjavah o naložbeni politiki posamezn</w:t>
      </w:r>
      <w:r w:rsidR="008517A6">
        <w:rPr>
          <w:rFonts w:cs="Arial"/>
          <w:sz w:val="18"/>
          <w:szCs w:val="18"/>
        </w:rPr>
        <w:t>ih</w:t>
      </w:r>
      <w:r w:rsidRPr="00166B97">
        <w:rPr>
          <w:rFonts w:cs="Arial"/>
          <w:sz w:val="18"/>
          <w:szCs w:val="18"/>
        </w:rPr>
        <w:t xml:space="preserve"> podsklad</w:t>
      </w:r>
      <w:r w:rsidR="008517A6">
        <w:rPr>
          <w:rFonts w:cs="Arial"/>
          <w:sz w:val="18"/>
          <w:szCs w:val="18"/>
        </w:rPr>
        <w:t xml:space="preserve">ov krovnega </w:t>
      </w:r>
      <w:r w:rsidR="00E41C2E">
        <w:rPr>
          <w:rFonts w:cs="Arial"/>
          <w:sz w:val="18"/>
          <w:szCs w:val="18"/>
        </w:rPr>
        <w:t>pokojninskega sklada v katerem varčujem.</w:t>
      </w:r>
    </w:p>
    <w:p w14:paraId="0A644755" w14:textId="52BAD6A5" w:rsidR="00AF7FB9" w:rsidRPr="00AF7FB9" w:rsidRDefault="00AF7FB9" w:rsidP="00AF7FB9">
      <w:pPr>
        <w:jc w:val="both"/>
        <w:rPr>
          <w:rFonts w:cs="Arial"/>
          <w:b/>
          <w:bCs/>
          <w:sz w:val="18"/>
          <w:szCs w:val="18"/>
        </w:rPr>
      </w:pPr>
      <w:r w:rsidRPr="00AF7FB9">
        <w:rPr>
          <w:rFonts w:cs="Arial"/>
          <w:b/>
          <w:bCs/>
          <w:sz w:val="18"/>
          <w:szCs w:val="18"/>
        </w:rPr>
        <w:t>V primeru, če član posreduje to izjavo o izbiri podsklad, namenjen mlajši starostni skupini preden je bil opravljen svetovalni razgovor, ta izjava nima pravnega učinka in ne zavezuje upravljavca k njeni izvršitvi.</w:t>
      </w:r>
    </w:p>
    <w:p w14:paraId="70B6CEDA" w14:textId="56F6DA96" w:rsidR="00A5450F" w:rsidRPr="00166B97" w:rsidRDefault="00A5450F" w:rsidP="00A5450F">
      <w:pPr>
        <w:jc w:val="both"/>
        <w:rPr>
          <w:rFonts w:cs="Arial"/>
          <w:sz w:val="18"/>
          <w:szCs w:val="18"/>
        </w:rPr>
      </w:pPr>
      <w:r w:rsidRPr="00166B97">
        <w:rPr>
          <w:rFonts w:cs="Arial"/>
          <w:sz w:val="18"/>
          <w:szCs w:val="18"/>
        </w:rPr>
        <w:t xml:space="preserve">Datum: </w:t>
      </w:r>
      <w:r w:rsidR="00CF23AB" w:rsidRPr="00CF23AB">
        <w:rPr>
          <w:rFonts w:cs="Arial"/>
          <w:sz w:val="18"/>
          <w:szCs w:val="18"/>
          <w:u w:val="single"/>
        </w:rPr>
        <w:fldChar w:fldCharType="begin">
          <w:ffData>
            <w:name w:val="Besedilo2"/>
            <w:enabled/>
            <w:calcOnExit w:val="0"/>
            <w:textInput/>
          </w:ffData>
        </w:fldChar>
      </w:r>
      <w:r w:rsidR="00CF23AB" w:rsidRPr="00CF23AB">
        <w:rPr>
          <w:rFonts w:cs="Arial"/>
          <w:sz w:val="18"/>
          <w:szCs w:val="18"/>
          <w:u w:val="single"/>
        </w:rPr>
        <w:instrText xml:space="preserve"> FORMTEXT </w:instrText>
      </w:r>
      <w:r w:rsidR="00CF23AB" w:rsidRPr="00CF23AB">
        <w:rPr>
          <w:rFonts w:cs="Arial"/>
          <w:sz w:val="18"/>
          <w:szCs w:val="18"/>
          <w:u w:val="single"/>
        </w:rPr>
      </w:r>
      <w:r w:rsidR="00CF23AB" w:rsidRPr="00CF23AB">
        <w:rPr>
          <w:rFonts w:cs="Arial"/>
          <w:sz w:val="18"/>
          <w:szCs w:val="18"/>
          <w:u w:val="single"/>
        </w:rPr>
        <w:fldChar w:fldCharType="separate"/>
      </w:r>
      <w:r w:rsidR="00CB7660">
        <w:rPr>
          <w:rFonts w:cs="Arial"/>
          <w:sz w:val="18"/>
          <w:szCs w:val="18"/>
          <w:u w:val="single"/>
        </w:rPr>
        <w:t> </w:t>
      </w:r>
      <w:r w:rsidR="00CB7660">
        <w:rPr>
          <w:rFonts w:cs="Arial"/>
          <w:sz w:val="18"/>
          <w:szCs w:val="18"/>
          <w:u w:val="single"/>
        </w:rPr>
        <w:t> </w:t>
      </w:r>
      <w:r w:rsidR="00CB7660">
        <w:rPr>
          <w:rFonts w:cs="Arial"/>
          <w:sz w:val="18"/>
          <w:szCs w:val="18"/>
          <w:u w:val="single"/>
        </w:rPr>
        <w:t> </w:t>
      </w:r>
      <w:r w:rsidR="00CB7660">
        <w:rPr>
          <w:rFonts w:cs="Arial"/>
          <w:sz w:val="18"/>
          <w:szCs w:val="18"/>
          <w:u w:val="single"/>
        </w:rPr>
        <w:t> </w:t>
      </w:r>
      <w:r w:rsidR="00CB7660">
        <w:rPr>
          <w:rFonts w:cs="Arial"/>
          <w:sz w:val="18"/>
          <w:szCs w:val="18"/>
          <w:u w:val="single"/>
        </w:rPr>
        <w:t> </w:t>
      </w:r>
      <w:r w:rsidR="00CF23AB" w:rsidRPr="00CF23AB">
        <w:rPr>
          <w:rFonts w:cs="Arial"/>
          <w:sz w:val="18"/>
          <w:szCs w:val="18"/>
          <w:u w:val="single"/>
        </w:rPr>
        <w:fldChar w:fldCharType="end"/>
      </w:r>
      <w:r w:rsidRPr="00166B97">
        <w:rPr>
          <w:rFonts w:cs="Arial"/>
          <w:sz w:val="18"/>
          <w:szCs w:val="18"/>
        </w:rPr>
        <w:t>______________</w:t>
      </w:r>
      <w:r w:rsidRPr="00166B97">
        <w:rPr>
          <w:rFonts w:cs="Arial"/>
          <w:sz w:val="18"/>
          <w:szCs w:val="18"/>
        </w:rPr>
        <w:tab/>
        <w:t xml:space="preserve">                                            Podpis: ___________________________</w:t>
      </w:r>
    </w:p>
    <w:p w14:paraId="5EBFAB1C" w14:textId="77777777" w:rsidR="00CB7660" w:rsidRDefault="00CB7660" w:rsidP="00A5450F">
      <w:pPr>
        <w:jc w:val="both"/>
        <w:rPr>
          <w:rFonts w:cs="Arial"/>
          <w:sz w:val="18"/>
          <w:szCs w:val="18"/>
        </w:rPr>
      </w:pPr>
    </w:p>
    <w:p w14:paraId="686E267D" w14:textId="300ED701" w:rsidR="00A5450F" w:rsidRPr="00166B97" w:rsidRDefault="00A5450F" w:rsidP="00A5450F">
      <w:pPr>
        <w:jc w:val="both"/>
        <w:rPr>
          <w:rFonts w:cs="Arial"/>
          <w:sz w:val="18"/>
          <w:szCs w:val="18"/>
        </w:rPr>
      </w:pPr>
      <w:r w:rsidRPr="00166B97">
        <w:rPr>
          <w:rFonts w:cs="Arial"/>
          <w:sz w:val="18"/>
          <w:szCs w:val="18"/>
        </w:rPr>
        <w:t xml:space="preserve">Izjavo oziroma zahtevo za prenos pošljite na naslov: Modra zavarovalnica, d. d., Dunajska cesta 119, 1000 Ljubljana ali na elektronski naslov </w:t>
      </w:r>
      <w:hyperlink r:id="rId8" w:history="1">
        <w:r w:rsidRPr="00CB7660">
          <w:rPr>
            <w:rFonts w:cs="Arial"/>
            <w:color w:val="0061CF"/>
            <w:sz w:val="18"/>
            <w:szCs w:val="18"/>
            <w:u w:val="single"/>
          </w:rPr>
          <w:t>info@modra.si</w:t>
        </w:r>
      </w:hyperlink>
      <w:r w:rsidRPr="00166B97">
        <w:rPr>
          <w:rFonts w:cs="Arial"/>
          <w:sz w:val="18"/>
          <w:szCs w:val="18"/>
        </w:rPr>
        <w:t>.</w:t>
      </w:r>
    </w:p>
    <w:p w14:paraId="773AF049" w14:textId="77777777" w:rsidR="00CB7660" w:rsidRDefault="00CB7660" w:rsidP="00A5450F">
      <w:pPr>
        <w:jc w:val="both"/>
        <w:rPr>
          <w:rFonts w:cs="Arial"/>
          <w:sz w:val="18"/>
          <w:szCs w:val="18"/>
        </w:rPr>
      </w:pPr>
    </w:p>
    <w:p w14:paraId="5308DF76" w14:textId="7A1448D4" w:rsidR="00A5450F" w:rsidRPr="00166B97" w:rsidRDefault="00A5450F" w:rsidP="00A5450F">
      <w:pPr>
        <w:jc w:val="both"/>
        <w:rPr>
          <w:rFonts w:cs="Arial"/>
          <w:sz w:val="18"/>
          <w:szCs w:val="18"/>
        </w:rPr>
      </w:pPr>
      <w:r w:rsidRPr="00166B97">
        <w:rPr>
          <w:rFonts w:cs="Arial"/>
          <w:sz w:val="18"/>
          <w:szCs w:val="18"/>
        </w:rPr>
        <w:t>Izpolni Modra zavarovalnica, d.</w:t>
      </w:r>
      <w:r w:rsidR="00166B97">
        <w:rPr>
          <w:rFonts w:cs="Arial"/>
          <w:sz w:val="18"/>
          <w:szCs w:val="18"/>
        </w:rPr>
        <w:t xml:space="preserve"> </w:t>
      </w:r>
      <w:r w:rsidRPr="00166B97">
        <w:rPr>
          <w:rFonts w:cs="Arial"/>
          <w:sz w:val="18"/>
          <w:szCs w:val="18"/>
        </w:rPr>
        <w:t>d.:</w:t>
      </w:r>
    </w:p>
    <w:p w14:paraId="1D2ECEBF" w14:textId="11FCE389" w:rsidR="00A5450F" w:rsidRPr="00166B97" w:rsidRDefault="00A5450F" w:rsidP="00A5450F">
      <w:pPr>
        <w:jc w:val="both"/>
        <w:rPr>
          <w:rFonts w:cs="Arial"/>
          <w:sz w:val="18"/>
          <w:szCs w:val="18"/>
        </w:rPr>
      </w:pPr>
      <w:r w:rsidRPr="00166B97">
        <w:rPr>
          <w:rFonts w:cs="Arial"/>
          <w:sz w:val="18"/>
          <w:szCs w:val="18"/>
        </w:rPr>
        <w:t xml:space="preserve">Svetovalni pogovor opravljen: </w:t>
      </w:r>
    </w:p>
    <w:p w14:paraId="27BE3F91" w14:textId="3645EE70" w:rsidR="00A5450F" w:rsidRPr="00166B97" w:rsidRDefault="00CF23AB" w:rsidP="00A5450F">
      <w:pPr>
        <w:jc w:val="both"/>
        <w:rPr>
          <w:rFonts w:cs="Arial"/>
          <w:sz w:val="18"/>
          <w:szCs w:val="18"/>
        </w:rPr>
      </w:pPr>
      <w:r w:rsidRPr="000476A4">
        <w:rPr>
          <w:rFonts w:cs="Arial"/>
          <w:bCs/>
          <w:color w:val="0061CF"/>
          <w:spacing w:val="1"/>
          <w:sz w:val="18"/>
          <w:szCs w:val="18"/>
        </w:rPr>
        <w:fldChar w:fldCharType="begin">
          <w:ffData>
            <w:name w:val="Potrditev1"/>
            <w:enabled/>
            <w:calcOnExit w:val="0"/>
            <w:checkBox>
              <w:sizeAuto/>
              <w:default w:val="0"/>
              <w:checked w:val="0"/>
            </w:checkBox>
          </w:ffData>
        </w:fldChar>
      </w:r>
      <w:r w:rsidRPr="000476A4">
        <w:rPr>
          <w:rFonts w:cs="Arial"/>
          <w:bCs/>
          <w:color w:val="0061CF"/>
          <w:spacing w:val="1"/>
          <w:sz w:val="18"/>
          <w:szCs w:val="18"/>
        </w:rPr>
        <w:instrText xml:space="preserve"> FORMCHECKBOX </w:instrText>
      </w:r>
      <w:r w:rsidRPr="000476A4">
        <w:rPr>
          <w:rFonts w:cs="Arial"/>
          <w:bCs/>
          <w:color w:val="0061CF"/>
          <w:spacing w:val="1"/>
          <w:sz w:val="18"/>
          <w:szCs w:val="18"/>
        </w:rPr>
      </w:r>
      <w:r w:rsidRPr="000476A4">
        <w:rPr>
          <w:rFonts w:cs="Arial"/>
          <w:bCs/>
          <w:color w:val="0061CF"/>
          <w:spacing w:val="1"/>
          <w:sz w:val="18"/>
          <w:szCs w:val="18"/>
        </w:rPr>
        <w:fldChar w:fldCharType="separate"/>
      </w:r>
      <w:r w:rsidRPr="000476A4">
        <w:rPr>
          <w:rFonts w:cs="Arial"/>
          <w:bCs/>
          <w:color w:val="0061CF"/>
          <w:spacing w:val="1"/>
          <w:sz w:val="18"/>
          <w:szCs w:val="18"/>
        </w:rPr>
        <w:fldChar w:fldCharType="end"/>
      </w:r>
      <w:r>
        <w:rPr>
          <w:rFonts w:cs="Arial"/>
          <w:bCs/>
          <w:color w:val="0061CF"/>
          <w:spacing w:val="1"/>
          <w:sz w:val="18"/>
          <w:szCs w:val="18"/>
        </w:rPr>
        <w:t xml:space="preserve"> </w:t>
      </w:r>
      <w:r w:rsidR="00A5450F" w:rsidRPr="00166B97">
        <w:rPr>
          <w:rFonts w:cs="Arial"/>
          <w:sz w:val="18"/>
          <w:szCs w:val="18"/>
        </w:rPr>
        <w:t>Osebni obisk</w:t>
      </w:r>
      <w:r w:rsidR="00A5450F" w:rsidRPr="00166B97">
        <w:rPr>
          <w:rFonts w:cs="Arial"/>
          <w:sz w:val="18"/>
          <w:szCs w:val="18"/>
        </w:rPr>
        <w:tab/>
      </w:r>
      <w:r w:rsidR="00A5450F" w:rsidRPr="00166B97">
        <w:rPr>
          <w:rFonts w:cs="Arial"/>
          <w:sz w:val="18"/>
          <w:szCs w:val="18"/>
        </w:rPr>
        <w:tab/>
      </w:r>
      <w:r w:rsidRPr="000476A4">
        <w:rPr>
          <w:rFonts w:cs="Arial"/>
          <w:bCs/>
          <w:color w:val="0061CF"/>
          <w:spacing w:val="1"/>
          <w:sz w:val="18"/>
          <w:szCs w:val="18"/>
        </w:rPr>
        <w:fldChar w:fldCharType="begin">
          <w:ffData>
            <w:name w:val="Potrditev1"/>
            <w:enabled/>
            <w:calcOnExit w:val="0"/>
            <w:checkBox>
              <w:sizeAuto/>
              <w:default w:val="0"/>
              <w:checked w:val="0"/>
            </w:checkBox>
          </w:ffData>
        </w:fldChar>
      </w:r>
      <w:r w:rsidRPr="000476A4">
        <w:rPr>
          <w:rFonts w:cs="Arial"/>
          <w:bCs/>
          <w:color w:val="0061CF"/>
          <w:spacing w:val="1"/>
          <w:sz w:val="18"/>
          <w:szCs w:val="18"/>
        </w:rPr>
        <w:instrText xml:space="preserve"> FORMCHECKBOX </w:instrText>
      </w:r>
      <w:r w:rsidRPr="000476A4">
        <w:rPr>
          <w:rFonts w:cs="Arial"/>
          <w:bCs/>
          <w:color w:val="0061CF"/>
          <w:spacing w:val="1"/>
          <w:sz w:val="18"/>
          <w:szCs w:val="18"/>
        </w:rPr>
      </w:r>
      <w:r w:rsidRPr="000476A4">
        <w:rPr>
          <w:rFonts w:cs="Arial"/>
          <w:bCs/>
          <w:color w:val="0061CF"/>
          <w:spacing w:val="1"/>
          <w:sz w:val="18"/>
          <w:szCs w:val="18"/>
        </w:rPr>
        <w:fldChar w:fldCharType="separate"/>
      </w:r>
      <w:r w:rsidRPr="000476A4">
        <w:rPr>
          <w:rFonts w:cs="Arial"/>
          <w:bCs/>
          <w:color w:val="0061CF"/>
          <w:spacing w:val="1"/>
          <w:sz w:val="18"/>
          <w:szCs w:val="18"/>
        </w:rPr>
        <w:fldChar w:fldCharType="end"/>
      </w:r>
      <w:r>
        <w:rPr>
          <w:rFonts w:cs="Arial"/>
          <w:bCs/>
          <w:color w:val="0061CF"/>
          <w:spacing w:val="1"/>
          <w:sz w:val="18"/>
          <w:szCs w:val="18"/>
        </w:rPr>
        <w:t xml:space="preserve"> </w:t>
      </w:r>
      <w:r w:rsidR="00A5450F" w:rsidRPr="00166B97">
        <w:rPr>
          <w:rFonts w:cs="Arial"/>
          <w:sz w:val="18"/>
          <w:szCs w:val="18"/>
        </w:rPr>
        <w:t xml:space="preserve">Telefonski klic </w:t>
      </w:r>
    </w:p>
    <w:p w14:paraId="489970C5" w14:textId="485574D4" w:rsidR="00A5450F" w:rsidRDefault="00AF7FB9" w:rsidP="00A5450F">
      <w:pPr>
        <w:jc w:val="both"/>
        <w:rPr>
          <w:rFonts w:cs="Arial"/>
          <w:sz w:val="18"/>
          <w:szCs w:val="18"/>
        </w:rPr>
      </w:pPr>
      <w:r w:rsidRPr="00AF7FB9">
        <w:rPr>
          <w:rFonts w:cs="Arial"/>
          <w:sz w:val="18"/>
          <w:szCs w:val="18"/>
        </w:rPr>
        <w:t>V primeru, če je zahteva</w:t>
      </w:r>
      <w:r>
        <w:rPr>
          <w:rFonts w:cs="Arial"/>
          <w:sz w:val="18"/>
          <w:szCs w:val="18"/>
        </w:rPr>
        <w:t xml:space="preserve"> prispela k upravljavcu, preden je član opravil svetovalni razgovor, je svetovalec po izveden svetovalnem razgovoru preveril ali član vztraja pri posredovani izjavi.</w:t>
      </w:r>
    </w:p>
    <w:p w14:paraId="63FA586D" w14:textId="01A9309E" w:rsidR="00AF7FB9" w:rsidRPr="00AF7FB9" w:rsidRDefault="00AF7FB9" w:rsidP="00AF7FB9">
      <w:pPr>
        <w:jc w:val="both"/>
        <w:rPr>
          <w:rFonts w:cs="Arial"/>
          <w:sz w:val="18"/>
          <w:szCs w:val="18"/>
        </w:rPr>
      </w:pPr>
      <w:r w:rsidRPr="000476A4">
        <w:rPr>
          <w:rFonts w:cs="Arial"/>
          <w:bCs/>
          <w:color w:val="0061CF"/>
          <w:spacing w:val="1"/>
          <w:sz w:val="18"/>
          <w:szCs w:val="18"/>
        </w:rPr>
        <w:fldChar w:fldCharType="begin">
          <w:ffData>
            <w:name w:val="Potrditev1"/>
            <w:enabled/>
            <w:calcOnExit w:val="0"/>
            <w:checkBox>
              <w:sizeAuto/>
              <w:default w:val="0"/>
              <w:checked w:val="0"/>
            </w:checkBox>
          </w:ffData>
        </w:fldChar>
      </w:r>
      <w:r w:rsidRPr="000476A4">
        <w:rPr>
          <w:rFonts w:cs="Arial"/>
          <w:bCs/>
          <w:color w:val="0061CF"/>
          <w:spacing w:val="1"/>
          <w:sz w:val="18"/>
          <w:szCs w:val="18"/>
        </w:rPr>
        <w:instrText xml:space="preserve"> FORMCHECKBOX </w:instrText>
      </w:r>
      <w:r w:rsidRPr="000476A4">
        <w:rPr>
          <w:rFonts w:cs="Arial"/>
          <w:bCs/>
          <w:color w:val="0061CF"/>
          <w:spacing w:val="1"/>
          <w:sz w:val="18"/>
          <w:szCs w:val="18"/>
        </w:rPr>
      </w:r>
      <w:r w:rsidRPr="000476A4">
        <w:rPr>
          <w:rFonts w:cs="Arial"/>
          <w:bCs/>
          <w:color w:val="0061CF"/>
          <w:spacing w:val="1"/>
          <w:sz w:val="18"/>
          <w:szCs w:val="18"/>
        </w:rPr>
        <w:fldChar w:fldCharType="separate"/>
      </w:r>
      <w:r w:rsidRPr="000476A4">
        <w:rPr>
          <w:rFonts w:cs="Arial"/>
          <w:bCs/>
          <w:color w:val="0061CF"/>
          <w:spacing w:val="1"/>
          <w:sz w:val="18"/>
          <w:szCs w:val="18"/>
        </w:rPr>
        <w:fldChar w:fldCharType="end"/>
      </w:r>
      <w:r>
        <w:rPr>
          <w:rFonts w:cs="Arial"/>
          <w:bCs/>
          <w:color w:val="0061CF"/>
          <w:spacing w:val="1"/>
          <w:sz w:val="18"/>
          <w:szCs w:val="18"/>
        </w:rPr>
        <w:t xml:space="preserve"> </w:t>
      </w:r>
      <w:r>
        <w:rPr>
          <w:rFonts w:cs="Arial"/>
          <w:sz w:val="18"/>
          <w:szCs w:val="18"/>
        </w:rPr>
        <w:t>Član vztraja pri posredovani zahtevi</w:t>
      </w:r>
      <w:r>
        <w:rPr>
          <w:rFonts w:cs="Arial"/>
          <w:sz w:val="18"/>
          <w:szCs w:val="18"/>
        </w:rPr>
        <w:tab/>
        <w:t xml:space="preserve"> </w:t>
      </w:r>
      <w:r w:rsidRPr="000476A4">
        <w:rPr>
          <w:rFonts w:cs="Arial"/>
          <w:bCs/>
          <w:color w:val="0061CF"/>
          <w:spacing w:val="1"/>
          <w:sz w:val="18"/>
          <w:szCs w:val="18"/>
        </w:rPr>
        <w:fldChar w:fldCharType="begin">
          <w:ffData>
            <w:name w:val="Potrditev1"/>
            <w:enabled/>
            <w:calcOnExit w:val="0"/>
            <w:checkBox>
              <w:sizeAuto/>
              <w:default w:val="0"/>
              <w:checked w:val="0"/>
            </w:checkBox>
          </w:ffData>
        </w:fldChar>
      </w:r>
      <w:r w:rsidRPr="000476A4">
        <w:rPr>
          <w:rFonts w:cs="Arial"/>
          <w:bCs/>
          <w:color w:val="0061CF"/>
          <w:spacing w:val="1"/>
          <w:sz w:val="18"/>
          <w:szCs w:val="18"/>
        </w:rPr>
        <w:instrText xml:space="preserve"> FORMCHECKBOX </w:instrText>
      </w:r>
      <w:r w:rsidRPr="000476A4">
        <w:rPr>
          <w:rFonts w:cs="Arial"/>
          <w:bCs/>
          <w:color w:val="0061CF"/>
          <w:spacing w:val="1"/>
          <w:sz w:val="18"/>
          <w:szCs w:val="18"/>
        </w:rPr>
      </w:r>
      <w:r w:rsidRPr="000476A4">
        <w:rPr>
          <w:rFonts w:cs="Arial"/>
          <w:bCs/>
          <w:color w:val="0061CF"/>
          <w:spacing w:val="1"/>
          <w:sz w:val="18"/>
          <w:szCs w:val="18"/>
        </w:rPr>
        <w:fldChar w:fldCharType="separate"/>
      </w:r>
      <w:r w:rsidRPr="000476A4">
        <w:rPr>
          <w:rFonts w:cs="Arial"/>
          <w:bCs/>
          <w:color w:val="0061CF"/>
          <w:spacing w:val="1"/>
          <w:sz w:val="18"/>
          <w:szCs w:val="18"/>
        </w:rPr>
        <w:fldChar w:fldCharType="end"/>
      </w:r>
      <w:r>
        <w:rPr>
          <w:rFonts w:cs="Arial"/>
          <w:bCs/>
          <w:color w:val="0061CF"/>
          <w:spacing w:val="1"/>
          <w:sz w:val="18"/>
          <w:szCs w:val="18"/>
        </w:rPr>
        <w:t xml:space="preserve"> </w:t>
      </w:r>
      <w:r>
        <w:rPr>
          <w:rFonts w:cs="Arial"/>
          <w:sz w:val="18"/>
          <w:szCs w:val="18"/>
        </w:rPr>
        <w:t xml:space="preserve">Član umika posredovano zahtevo </w:t>
      </w:r>
    </w:p>
    <w:p w14:paraId="05401801" w14:textId="2C4680FF" w:rsidR="00AF7FB9" w:rsidRPr="00AF7FB9" w:rsidRDefault="00DD1040" w:rsidP="00DD1040">
      <w:pPr>
        <w:tabs>
          <w:tab w:val="left" w:pos="9397"/>
        </w:tabs>
        <w:jc w:val="both"/>
        <w:rPr>
          <w:rFonts w:cs="Arial"/>
          <w:sz w:val="18"/>
          <w:szCs w:val="18"/>
        </w:rPr>
      </w:pPr>
      <w:r>
        <w:rPr>
          <w:rFonts w:cs="Arial"/>
          <w:sz w:val="18"/>
          <w:szCs w:val="18"/>
        </w:rPr>
        <w:tab/>
      </w:r>
    </w:p>
    <w:p w14:paraId="5C293223" w14:textId="6CB9DF43" w:rsidR="00AF7FB9" w:rsidRPr="00CF23AB" w:rsidRDefault="00A5450F" w:rsidP="00CF23AB">
      <w:pPr>
        <w:jc w:val="both"/>
        <w:rPr>
          <w:rFonts w:cs="Arial"/>
          <w:sz w:val="18"/>
          <w:szCs w:val="18"/>
        </w:rPr>
      </w:pPr>
      <w:r w:rsidRPr="00166B97">
        <w:rPr>
          <w:rFonts w:cs="Arial"/>
          <w:sz w:val="18"/>
          <w:szCs w:val="18"/>
        </w:rPr>
        <w:t xml:space="preserve">Datum: </w:t>
      </w:r>
      <w:r w:rsidR="00CF23AB" w:rsidRPr="00CF23AB">
        <w:rPr>
          <w:rFonts w:cs="Arial"/>
          <w:bCs/>
          <w:color w:val="000000" w:themeColor="text1"/>
          <w:position w:val="-2"/>
          <w:sz w:val="18"/>
          <w:szCs w:val="18"/>
          <w:u w:val="single"/>
        </w:rPr>
        <w:fldChar w:fldCharType="begin">
          <w:ffData>
            <w:name w:val=""/>
            <w:enabled/>
            <w:calcOnExit w:val="0"/>
            <w:textInput/>
          </w:ffData>
        </w:fldChar>
      </w:r>
      <w:r w:rsidR="00CF23AB" w:rsidRPr="00CF23AB">
        <w:rPr>
          <w:rFonts w:cs="Arial"/>
          <w:bCs/>
          <w:color w:val="000000" w:themeColor="text1"/>
          <w:position w:val="-2"/>
          <w:sz w:val="18"/>
          <w:szCs w:val="18"/>
          <w:u w:val="single"/>
        </w:rPr>
        <w:instrText xml:space="preserve"> FORMTEXT </w:instrText>
      </w:r>
      <w:r w:rsidR="00CF23AB" w:rsidRPr="00CF23AB">
        <w:rPr>
          <w:rFonts w:cs="Arial"/>
          <w:bCs/>
          <w:color w:val="000000" w:themeColor="text1"/>
          <w:position w:val="-2"/>
          <w:sz w:val="18"/>
          <w:szCs w:val="18"/>
          <w:u w:val="single"/>
        </w:rPr>
      </w:r>
      <w:r w:rsidR="00CF23AB" w:rsidRPr="00CF23AB">
        <w:rPr>
          <w:rFonts w:cs="Arial"/>
          <w:bCs/>
          <w:color w:val="000000" w:themeColor="text1"/>
          <w:position w:val="-2"/>
          <w:sz w:val="18"/>
          <w:szCs w:val="18"/>
          <w:u w:val="single"/>
        </w:rPr>
        <w:fldChar w:fldCharType="separate"/>
      </w:r>
      <w:r w:rsidR="00CB7660">
        <w:rPr>
          <w:rFonts w:cs="Arial"/>
          <w:bCs/>
          <w:color w:val="000000" w:themeColor="text1"/>
          <w:position w:val="-2"/>
          <w:sz w:val="18"/>
          <w:szCs w:val="18"/>
          <w:u w:val="single"/>
        </w:rPr>
        <w:t> </w:t>
      </w:r>
      <w:r w:rsidR="00CB7660">
        <w:rPr>
          <w:rFonts w:cs="Arial"/>
          <w:bCs/>
          <w:color w:val="000000" w:themeColor="text1"/>
          <w:position w:val="-2"/>
          <w:sz w:val="18"/>
          <w:szCs w:val="18"/>
          <w:u w:val="single"/>
        </w:rPr>
        <w:t> </w:t>
      </w:r>
      <w:r w:rsidR="00CB7660">
        <w:rPr>
          <w:rFonts w:cs="Arial"/>
          <w:bCs/>
          <w:color w:val="000000" w:themeColor="text1"/>
          <w:position w:val="-2"/>
          <w:sz w:val="18"/>
          <w:szCs w:val="18"/>
          <w:u w:val="single"/>
        </w:rPr>
        <w:t> </w:t>
      </w:r>
      <w:r w:rsidR="00CB7660">
        <w:rPr>
          <w:rFonts w:cs="Arial"/>
          <w:bCs/>
          <w:color w:val="000000" w:themeColor="text1"/>
          <w:position w:val="-2"/>
          <w:sz w:val="18"/>
          <w:szCs w:val="18"/>
          <w:u w:val="single"/>
        </w:rPr>
        <w:t> </w:t>
      </w:r>
      <w:r w:rsidR="00CB7660">
        <w:rPr>
          <w:rFonts w:cs="Arial"/>
          <w:bCs/>
          <w:color w:val="000000" w:themeColor="text1"/>
          <w:position w:val="-2"/>
          <w:sz w:val="18"/>
          <w:szCs w:val="18"/>
          <w:u w:val="single"/>
        </w:rPr>
        <w:t> </w:t>
      </w:r>
      <w:r w:rsidR="00CF23AB" w:rsidRPr="00CF23AB">
        <w:rPr>
          <w:rFonts w:cs="Arial"/>
          <w:bCs/>
          <w:color w:val="000000" w:themeColor="text1"/>
          <w:position w:val="-2"/>
          <w:sz w:val="18"/>
          <w:szCs w:val="18"/>
          <w:u w:val="single"/>
        </w:rPr>
        <w:fldChar w:fldCharType="end"/>
      </w:r>
      <w:r w:rsidR="00CB7660">
        <w:rPr>
          <w:rFonts w:cs="Arial"/>
          <w:bCs/>
          <w:color w:val="000000" w:themeColor="text1"/>
          <w:position w:val="-2"/>
          <w:sz w:val="18"/>
          <w:szCs w:val="18"/>
          <w:u w:val="single"/>
        </w:rPr>
        <w:t xml:space="preserve"> </w:t>
      </w:r>
      <w:r w:rsidR="00CB7660">
        <w:rPr>
          <w:rFonts w:cs="Arial"/>
          <w:bCs/>
          <w:color w:val="000000" w:themeColor="text1"/>
          <w:position w:val="-2"/>
          <w:sz w:val="18"/>
          <w:szCs w:val="18"/>
          <w:u w:val="single"/>
        </w:rPr>
        <w:tab/>
      </w:r>
      <w:r w:rsidR="00CB7660">
        <w:rPr>
          <w:rFonts w:cs="Arial"/>
          <w:bCs/>
          <w:color w:val="000000" w:themeColor="text1"/>
          <w:position w:val="-2"/>
          <w:sz w:val="18"/>
          <w:szCs w:val="18"/>
          <w:u w:val="single"/>
        </w:rPr>
        <w:tab/>
      </w:r>
      <w:r w:rsidR="00CB7660">
        <w:rPr>
          <w:rFonts w:cs="Arial"/>
          <w:bCs/>
          <w:color w:val="000000" w:themeColor="text1"/>
          <w:position w:val="-2"/>
          <w:sz w:val="18"/>
          <w:szCs w:val="18"/>
        </w:rPr>
        <w:tab/>
      </w:r>
      <w:r w:rsidR="00CB7660">
        <w:rPr>
          <w:rFonts w:cs="Arial"/>
          <w:bCs/>
          <w:color w:val="000000" w:themeColor="text1"/>
          <w:position w:val="-2"/>
          <w:sz w:val="18"/>
          <w:szCs w:val="18"/>
        </w:rPr>
        <w:tab/>
      </w:r>
      <w:r w:rsidR="00CB7660">
        <w:rPr>
          <w:rFonts w:cs="Arial"/>
          <w:bCs/>
          <w:color w:val="000000" w:themeColor="text1"/>
          <w:position w:val="-2"/>
          <w:sz w:val="18"/>
          <w:szCs w:val="18"/>
        </w:rPr>
        <w:tab/>
      </w:r>
      <w:r w:rsidR="00CB7660">
        <w:rPr>
          <w:rFonts w:cs="Arial"/>
          <w:bCs/>
          <w:color w:val="000000" w:themeColor="text1"/>
          <w:position w:val="-2"/>
          <w:sz w:val="18"/>
          <w:szCs w:val="18"/>
        </w:rPr>
        <w:tab/>
      </w:r>
      <w:r w:rsidR="00CB7660">
        <w:rPr>
          <w:rFonts w:cs="Arial"/>
          <w:bCs/>
          <w:color w:val="000000" w:themeColor="text1"/>
          <w:position w:val="-2"/>
          <w:sz w:val="18"/>
          <w:szCs w:val="18"/>
        </w:rPr>
        <w:tab/>
      </w:r>
      <w:r w:rsidR="00CB7660">
        <w:rPr>
          <w:rFonts w:cs="Arial"/>
          <w:bCs/>
          <w:color w:val="000000" w:themeColor="text1"/>
          <w:position w:val="-2"/>
          <w:sz w:val="18"/>
          <w:szCs w:val="18"/>
        </w:rPr>
        <w:tab/>
      </w:r>
      <w:r w:rsidRPr="00166B97">
        <w:rPr>
          <w:rFonts w:cs="Arial"/>
          <w:sz w:val="18"/>
          <w:szCs w:val="18"/>
        </w:rPr>
        <w:t xml:space="preserve">Pogovor opravil: </w:t>
      </w:r>
      <w:r w:rsidR="00CF23AB" w:rsidRPr="00CF23AB">
        <w:rPr>
          <w:rFonts w:cs="Arial"/>
          <w:bCs/>
          <w:color w:val="000000" w:themeColor="text1"/>
          <w:position w:val="-2"/>
          <w:sz w:val="18"/>
          <w:szCs w:val="18"/>
          <w:u w:val="single"/>
        </w:rPr>
        <w:fldChar w:fldCharType="begin">
          <w:ffData>
            <w:name w:val=""/>
            <w:enabled/>
            <w:calcOnExit w:val="0"/>
            <w:textInput/>
          </w:ffData>
        </w:fldChar>
      </w:r>
      <w:r w:rsidR="00CF23AB" w:rsidRPr="00CF23AB">
        <w:rPr>
          <w:rFonts w:cs="Arial"/>
          <w:bCs/>
          <w:color w:val="000000" w:themeColor="text1"/>
          <w:position w:val="-2"/>
          <w:sz w:val="18"/>
          <w:szCs w:val="18"/>
          <w:u w:val="single"/>
        </w:rPr>
        <w:instrText xml:space="preserve"> FORMTEXT </w:instrText>
      </w:r>
      <w:r w:rsidR="00CF23AB" w:rsidRPr="00CF23AB">
        <w:rPr>
          <w:rFonts w:cs="Arial"/>
          <w:bCs/>
          <w:color w:val="000000" w:themeColor="text1"/>
          <w:position w:val="-2"/>
          <w:sz w:val="18"/>
          <w:szCs w:val="18"/>
          <w:u w:val="single"/>
        </w:rPr>
      </w:r>
      <w:r w:rsidR="00CF23AB" w:rsidRPr="00CF23AB">
        <w:rPr>
          <w:rFonts w:cs="Arial"/>
          <w:bCs/>
          <w:color w:val="000000" w:themeColor="text1"/>
          <w:position w:val="-2"/>
          <w:sz w:val="18"/>
          <w:szCs w:val="18"/>
          <w:u w:val="single"/>
        </w:rPr>
        <w:fldChar w:fldCharType="separate"/>
      </w:r>
      <w:r w:rsidR="00CF23AB" w:rsidRPr="00CF23AB">
        <w:rPr>
          <w:rFonts w:cs="Arial"/>
          <w:bCs/>
          <w:noProof/>
          <w:color w:val="000000" w:themeColor="text1"/>
          <w:position w:val="-2"/>
          <w:sz w:val="18"/>
          <w:szCs w:val="18"/>
          <w:u w:val="single"/>
        </w:rPr>
        <w:t> </w:t>
      </w:r>
      <w:r w:rsidR="00CF23AB" w:rsidRPr="00CF23AB">
        <w:rPr>
          <w:rFonts w:cs="Arial"/>
          <w:bCs/>
          <w:noProof/>
          <w:color w:val="000000" w:themeColor="text1"/>
          <w:position w:val="-2"/>
          <w:sz w:val="18"/>
          <w:szCs w:val="18"/>
          <w:u w:val="single"/>
        </w:rPr>
        <w:t> </w:t>
      </w:r>
      <w:r w:rsidR="00CF23AB" w:rsidRPr="00CF23AB">
        <w:rPr>
          <w:rFonts w:cs="Arial"/>
          <w:bCs/>
          <w:noProof/>
          <w:color w:val="000000" w:themeColor="text1"/>
          <w:position w:val="-2"/>
          <w:sz w:val="18"/>
          <w:szCs w:val="18"/>
          <w:u w:val="single"/>
        </w:rPr>
        <w:t> </w:t>
      </w:r>
      <w:r w:rsidR="00CF23AB" w:rsidRPr="00CF23AB">
        <w:rPr>
          <w:rFonts w:cs="Arial"/>
          <w:bCs/>
          <w:noProof/>
          <w:color w:val="000000" w:themeColor="text1"/>
          <w:position w:val="-2"/>
          <w:sz w:val="18"/>
          <w:szCs w:val="18"/>
          <w:u w:val="single"/>
        </w:rPr>
        <w:t> </w:t>
      </w:r>
      <w:r w:rsidR="00CF23AB" w:rsidRPr="00CF23AB">
        <w:rPr>
          <w:rFonts w:cs="Arial"/>
          <w:bCs/>
          <w:noProof/>
          <w:color w:val="000000" w:themeColor="text1"/>
          <w:position w:val="-2"/>
          <w:sz w:val="18"/>
          <w:szCs w:val="18"/>
          <w:u w:val="single"/>
        </w:rPr>
        <w:t> </w:t>
      </w:r>
      <w:r w:rsidR="00CF23AB" w:rsidRPr="00CF23AB">
        <w:rPr>
          <w:rFonts w:cs="Arial"/>
          <w:bCs/>
          <w:color w:val="000000" w:themeColor="text1"/>
          <w:position w:val="-2"/>
          <w:sz w:val="18"/>
          <w:szCs w:val="18"/>
          <w:u w:val="single"/>
        </w:rPr>
        <w:fldChar w:fldCharType="end"/>
      </w:r>
    </w:p>
    <w:sectPr w:rsidR="00AF7FB9" w:rsidRPr="00CF23AB" w:rsidSect="00CB7660">
      <w:headerReference w:type="default" r:id="rId9"/>
      <w:footerReference w:type="default" r:id="rId10"/>
      <w:type w:val="continuous"/>
      <w:pgSz w:w="11906" w:h="16838"/>
      <w:pgMar w:top="1276" w:right="851" w:bottom="851"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7529C" w14:textId="77777777" w:rsidR="00F130CB" w:rsidRDefault="00F130CB" w:rsidP="00D9408F">
      <w:pPr>
        <w:spacing w:after="0" w:line="240" w:lineRule="auto"/>
      </w:pPr>
      <w:r>
        <w:separator/>
      </w:r>
    </w:p>
  </w:endnote>
  <w:endnote w:type="continuationSeparator" w:id="0">
    <w:p w14:paraId="2D729A88" w14:textId="77777777" w:rsidR="00F130CB" w:rsidRDefault="00F130CB" w:rsidP="00D9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nivers L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FBF2" w14:textId="4601CA46" w:rsidR="007219CB" w:rsidRDefault="007219CB" w:rsidP="007219CB">
    <w:pPr>
      <w:pStyle w:val="Noga"/>
      <w:pBdr>
        <w:top w:val="none" w:sz="0" w:space="0" w:color="auto"/>
      </w:pBdr>
      <w:rPr>
        <w:color w:val="006BA3"/>
        <w:sz w:val="17"/>
        <w:szCs w:val="17"/>
      </w:rPr>
    </w:pPr>
  </w:p>
  <w:p w14:paraId="63886075" w14:textId="4DB9C6E8" w:rsidR="007219CB" w:rsidRDefault="00DD1040" w:rsidP="007219CB">
    <w:pPr>
      <w:pStyle w:val="Noga"/>
      <w:pBdr>
        <w:top w:val="none" w:sz="0" w:space="0" w:color="auto"/>
      </w:pBdr>
      <w:rPr>
        <w:color w:val="006BA3"/>
        <w:sz w:val="17"/>
        <w:szCs w:val="17"/>
      </w:rPr>
    </w:pPr>
    <w:r>
      <w:rPr>
        <w:noProof/>
        <w:color w:val="0061CF"/>
        <w:sz w:val="16"/>
        <w:szCs w:val="16"/>
        <w:lang w:eastAsia="sl-SI"/>
      </w:rPr>
      <w:drawing>
        <wp:anchor distT="0" distB="0" distL="114300" distR="114300" simplePos="0" relativeHeight="251663360" behindDoc="0" locked="0" layoutInCell="1" allowOverlap="1" wp14:anchorId="7646E8B2" wp14:editId="6B108633">
          <wp:simplePos x="0" y="0"/>
          <wp:positionH relativeFrom="margin">
            <wp:align>right</wp:align>
          </wp:positionH>
          <wp:positionV relativeFrom="paragraph">
            <wp:posOffset>3517</wp:posOffset>
          </wp:positionV>
          <wp:extent cx="291983" cy="328247"/>
          <wp:effectExtent l="0" t="0" r="0" b="0"/>
          <wp:wrapNone/>
          <wp:docPr id="1756605513" name="Slika 1756605513" descr="Slika, ki vsebuje besede besedilo, pisava, grafika, bel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lika 28" descr="Slika, ki vsebuje besede besedilo, pisava, grafika, bela&#10;&#10;Vsebina, ustvarjena z UI, morda ni praviln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983" cy="328247"/>
                  </a:xfrm>
                  <a:prstGeom prst="rect">
                    <a:avLst/>
                  </a:prstGeom>
                </pic:spPr>
              </pic:pic>
            </a:graphicData>
          </a:graphic>
          <wp14:sizeRelH relativeFrom="margin">
            <wp14:pctWidth>0</wp14:pctWidth>
          </wp14:sizeRelH>
          <wp14:sizeRelV relativeFrom="margin">
            <wp14:pctHeight>0</wp14:pctHeight>
          </wp14:sizeRelV>
        </wp:anchor>
      </w:drawing>
    </w:r>
  </w:p>
  <w:p w14:paraId="01E957C7" w14:textId="77777777" w:rsidR="007219CB" w:rsidRPr="00B02521" w:rsidRDefault="007219CB" w:rsidP="007219CB">
    <w:pPr>
      <w:pStyle w:val="Noga"/>
      <w:pBdr>
        <w:top w:val="none" w:sz="0" w:space="0" w:color="auto"/>
      </w:pBdr>
      <w:rPr>
        <w:color w:val="A6A6A6" w:themeColor="background1" w:themeShade="A6"/>
        <w:sz w:val="16"/>
        <w:szCs w:val="16"/>
      </w:rPr>
    </w:pPr>
    <w:r w:rsidRPr="00B02521">
      <w:rPr>
        <w:color w:val="A6A6A6" w:themeColor="background1" w:themeShade="A6"/>
        <w:sz w:val="16"/>
        <w:szCs w:val="16"/>
      </w:rPr>
      <w:t xml:space="preserve">Družba je vpisana v sodno/poslovnem registru pod matično št: 6031226 ID številka za DDV: SI21026912; </w:t>
    </w:r>
  </w:p>
  <w:p w14:paraId="6FD916A7" w14:textId="77777777" w:rsidR="007219CB" w:rsidRPr="00B02521" w:rsidRDefault="007219CB" w:rsidP="007219CB">
    <w:pPr>
      <w:pStyle w:val="Noga"/>
      <w:pBdr>
        <w:top w:val="none" w:sz="0" w:space="0" w:color="auto"/>
      </w:pBdr>
      <w:rPr>
        <w:color w:val="A6A6A6" w:themeColor="background1" w:themeShade="A6"/>
        <w:sz w:val="16"/>
        <w:szCs w:val="16"/>
      </w:rPr>
    </w:pPr>
    <w:r w:rsidRPr="00B02521">
      <w:rPr>
        <w:color w:val="A6A6A6" w:themeColor="background1" w:themeShade="A6"/>
        <w:sz w:val="16"/>
        <w:szCs w:val="16"/>
      </w:rPr>
      <w:t>TRR številka Modra zavarovalnica, d. d.</w:t>
    </w:r>
    <w:r>
      <w:rPr>
        <w:color w:val="A6A6A6" w:themeColor="background1" w:themeShade="A6"/>
        <w:sz w:val="16"/>
        <w:szCs w:val="16"/>
      </w:rPr>
      <w:t>:</w:t>
    </w:r>
    <w:r w:rsidRPr="00B02521">
      <w:rPr>
        <w:color w:val="A6A6A6" w:themeColor="background1" w:themeShade="A6"/>
        <w:sz w:val="16"/>
        <w:szCs w:val="16"/>
      </w:rPr>
      <w:t xml:space="preserve"> </w:t>
    </w:r>
    <w:r w:rsidRPr="00D021CD">
      <w:rPr>
        <w:color w:val="A6A6A6" w:themeColor="background1" w:themeShade="A6"/>
        <w:sz w:val="16"/>
        <w:szCs w:val="16"/>
      </w:rPr>
      <w:t>SI56 0400 1004 8842 205</w:t>
    </w:r>
    <w:r w:rsidRPr="00B02521">
      <w:rPr>
        <w:color w:val="A6A6A6" w:themeColor="background1" w:themeShade="A6"/>
        <w:sz w:val="16"/>
        <w:szCs w:val="16"/>
      </w:rPr>
      <w:t xml:space="preserve">; </w:t>
    </w:r>
    <w:r>
      <w:rPr>
        <w:color w:val="A6A6A6" w:themeColor="background1" w:themeShade="A6"/>
        <w:sz w:val="16"/>
        <w:szCs w:val="16"/>
      </w:rPr>
      <w:t>OTP banka</w:t>
    </w:r>
    <w:r w:rsidRPr="00B02521">
      <w:rPr>
        <w:color w:val="A6A6A6" w:themeColor="background1" w:themeShade="A6"/>
        <w:sz w:val="16"/>
        <w:szCs w:val="16"/>
      </w:rPr>
      <w:t>, d. d.; Osnovni kapital: 152.200.000,00 EUR</w:t>
    </w:r>
  </w:p>
  <w:p w14:paraId="61A83ED2" w14:textId="77777777" w:rsidR="007219CB" w:rsidRPr="007219CB" w:rsidRDefault="007219CB" w:rsidP="007219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DB44F" w14:textId="77777777" w:rsidR="00F130CB" w:rsidRPr="004E3C27" w:rsidRDefault="00F130CB" w:rsidP="004E3C27">
      <w:pPr>
        <w:pStyle w:val="Noga"/>
      </w:pPr>
    </w:p>
  </w:footnote>
  <w:footnote w:type="continuationSeparator" w:id="0">
    <w:p w14:paraId="74A616A0" w14:textId="77777777" w:rsidR="00F130CB" w:rsidRDefault="00F130CB" w:rsidP="00D94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C9B2" w14:textId="77777777" w:rsidR="0093151E" w:rsidRDefault="0093151E" w:rsidP="0093151E">
    <w:pPr>
      <w:pStyle w:val="Velikitekst11pt"/>
      <w:tabs>
        <w:tab w:val="left" w:pos="3465"/>
        <w:tab w:val="right" w:pos="9700"/>
      </w:tabs>
    </w:pPr>
    <w:r>
      <w:rPr>
        <w:noProof/>
        <w:lang w:eastAsia="sl-SI"/>
      </w:rPr>
      <mc:AlternateContent>
        <mc:Choice Requires="wps">
          <w:drawing>
            <wp:anchor distT="0" distB="0" distL="114300" distR="114300" simplePos="0" relativeHeight="251661312" behindDoc="0" locked="0" layoutInCell="1" allowOverlap="1" wp14:anchorId="453588BD" wp14:editId="31CB9553">
              <wp:simplePos x="0" y="0"/>
              <wp:positionH relativeFrom="column">
                <wp:posOffset>4159885</wp:posOffset>
              </wp:positionH>
              <wp:positionV relativeFrom="paragraph">
                <wp:posOffset>149225</wp:posOffset>
              </wp:positionV>
              <wp:extent cx="1475105" cy="619125"/>
              <wp:effectExtent l="0" t="0" r="0" b="9525"/>
              <wp:wrapNone/>
              <wp:docPr id="5" name="Polje z besedilom 5"/>
              <wp:cNvGraphicFramePr/>
              <a:graphic xmlns:a="http://schemas.openxmlformats.org/drawingml/2006/main">
                <a:graphicData uri="http://schemas.microsoft.com/office/word/2010/wordprocessingShape">
                  <wps:wsp>
                    <wps:cNvSpPr txBox="1"/>
                    <wps:spPr>
                      <a:xfrm>
                        <a:off x="0" y="0"/>
                        <a:ext cx="1475105" cy="6191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s:spPr>
                    <wps:style>
                      <a:lnRef idx="0">
                        <a:schemeClr val="accent1"/>
                      </a:lnRef>
                      <a:fillRef idx="0">
                        <a:schemeClr val="accent1"/>
                      </a:fillRef>
                      <a:effectRef idx="0">
                        <a:schemeClr val="accent1"/>
                      </a:effectRef>
                      <a:fontRef idx="minor">
                        <a:schemeClr val="dk1"/>
                      </a:fontRef>
                    </wps:style>
                    <wps:txbx>
                      <w:txbxContent>
                        <w:p w14:paraId="03474F7B" w14:textId="77777777" w:rsidR="0093151E" w:rsidRDefault="0093151E" w:rsidP="0093151E">
                          <w:pPr>
                            <w:pStyle w:val="Brezrazmikov"/>
                            <w:rPr>
                              <w:color w:val="7F7F7F" w:themeColor="text1" w:themeTint="80"/>
                              <w:lang w:val="sl-SI"/>
                            </w:rPr>
                          </w:pPr>
                          <w:r>
                            <w:rPr>
                              <w:color w:val="7F7F7F" w:themeColor="text1" w:themeTint="80"/>
                              <w:lang w:val="sl-SI"/>
                            </w:rPr>
                            <w:t>Modra zavarovalnica, d. d.</w:t>
                          </w:r>
                        </w:p>
                        <w:p w14:paraId="61C0CA71" w14:textId="77777777" w:rsidR="0093151E" w:rsidRDefault="0093151E" w:rsidP="0093151E">
                          <w:pPr>
                            <w:pStyle w:val="Brezrazmikov"/>
                            <w:rPr>
                              <w:color w:val="7F7F7F" w:themeColor="text1" w:themeTint="80"/>
                              <w:lang w:val="sl-SI"/>
                            </w:rPr>
                          </w:pPr>
                          <w:r>
                            <w:rPr>
                              <w:color w:val="7F7F7F" w:themeColor="text1" w:themeTint="80"/>
                              <w:lang w:val="sl-SI"/>
                            </w:rPr>
                            <w:t xml:space="preserve">Dunajska cesta 119 </w:t>
                          </w:r>
                        </w:p>
                        <w:p w14:paraId="3C234A10" w14:textId="77777777" w:rsidR="0093151E" w:rsidRDefault="0093151E" w:rsidP="0093151E">
                          <w:pPr>
                            <w:pStyle w:val="Brezrazmikov"/>
                            <w:rPr>
                              <w:color w:val="7F7F7F" w:themeColor="text1" w:themeTint="80"/>
                              <w:lang w:val="sl-SI"/>
                            </w:rPr>
                          </w:pPr>
                          <w:r>
                            <w:rPr>
                              <w:color w:val="7F7F7F" w:themeColor="text1" w:themeTint="80"/>
                              <w:lang w:val="sl-SI"/>
                            </w:rPr>
                            <w:t>1000 Ljubljana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588BD" id="_x0000_t202" coordsize="21600,21600" o:spt="202" path="m,l,21600r21600,l21600,xe">
              <v:stroke joinstyle="miter"/>
              <v:path gradientshapeok="t" o:connecttype="rect"/>
            </v:shapetype>
            <v:shape id="Polje z besedilom 5" o:spid="_x0000_s1026" type="#_x0000_t202" style="position:absolute;margin-left:327.55pt;margin-top:11.75pt;width:116.1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" filled="f" stroked="f">
              <v:textbox>
                <w:txbxContent>
                  <w:p w14:paraId="03474F7B" w14:textId="77777777" w:rsidR="0093151E" w:rsidRDefault="0093151E" w:rsidP="0093151E">
                    <w:pPr>
                      <w:pStyle w:val="Brezrazmikov"/>
                      <w:rPr>
                        <w:color w:val="7F7F7F" w:themeColor="text1" w:themeTint="80"/>
                        <w:lang w:val="sl-SI"/>
                      </w:rPr>
                    </w:pPr>
                    <w:r>
                      <w:rPr>
                        <w:color w:val="7F7F7F" w:themeColor="text1" w:themeTint="80"/>
                        <w:lang w:val="sl-SI"/>
                      </w:rPr>
                      <w:t>Modra zavarovalnica, d. d.</w:t>
                    </w:r>
                  </w:p>
                  <w:p w14:paraId="61C0CA71" w14:textId="77777777" w:rsidR="0093151E" w:rsidRDefault="0093151E" w:rsidP="0093151E">
                    <w:pPr>
                      <w:pStyle w:val="Brezrazmikov"/>
                      <w:rPr>
                        <w:color w:val="7F7F7F" w:themeColor="text1" w:themeTint="80"/>
                        <w:lang w:val="sl-SI"/>
                      </w:rPr>
                    </w:pPr>
                    <w:r>
                      <w:rPr>
                        <w:color w:val="7F7F7F" w:themeColor="text1" w:themeTint="80"/>
                        <w:lang w:val="sl-SI"/>
                      </w:rPr>
                      <w:t xml:space="preserve">Dunajska cesta 119 </w:t>
                    </w:r>
                  </w:p>
                  <w:p w14:paraId="3C234A10" w14:textId="77777777" w:rsidR="0093151E" w:rsidRDefault="0093151E" w:rsidP="0093151E">
                    <w:pPr>
                      <w:pStyle w:val="Brezrazmikov"/>
                      <w:rPr>
                        <w:color w:val="7F7F7F" w:themeColor="text1" w:themeTint="80"/>
                        <w:lang w:val="sl-SI"/>
                      </w:rPr>
                    </w:pPr>
                    <w:r>
                      <w:rPr>
                        <w:color w:val="7F7F7F" w:themeColor="text1" w:themeTint="80"/>
                        <w:lang w:val="sl-SI"/>
                      </w:rPr>
                      <w:t>1000 Ljubljana</w:t>
                    </w:r>
                  </w:p>
                </w:txbxContent>
              </v:textbox>
            </v:shape>
          </w:pict>
        </mc:Fallback>
      </mc:AlternateContent>
    </w:r>
    <w:r>
      <w:rPr>
        <w:noProof/>
        <w:lang w:eastAsia="sl-SI"/>
      </w:rPr>
      <mc:AlternateContent>
        <mc:Choice Requires="wps">
          <w:drawing>
            <wp:anchor distT="0" distB="0" distL="114300" distR="114300" simplePos="0" relativeHeight="251660288" behindDoc="0" locked="0" layoutInCell="1" allowOverlap="1" wp14:anchorId="6A2C62BF" wp14:editId="43D5322C">
              <wp:simplePos x="0" y="0"/>
              <wp:positionH relativeFrom="column">
                <wp:posOffset>5690870</wp:posOffset>
              </wp:positionH>
              <wp:positionV relativeFrom="paragraph">
                <wp:posOffset>125730</wp:posOffset>
              </wp:positionV>
              <wp:extent cx="1246505" cy="829310"/>
              <wp:effectExtent l="0" t="0" r="0" b="8890"/>
              <wp:wrapNone/>
              <wp:docPr id="4" name="Polje z besedilom 4"/>
              <wp:cNvGraphicFramePr/>
              <a:graphic xmlns:a="http://schemas.openxmlformats.org/drawingml/2006/main">
                <a:graphicData uri="http://schemas.microsoft.com/office/word/2010/wordprocessingShape">
                  <wps:wsp>
                    <wps:cNvSpPr txBox="1"/>
                    <wps:spPr>
                      <a:xfrm>
                        <a:off x="0" y="0"/>
                        <a:ext cx="1246505" cy="8293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s:spPr>
                    <wps:style>
                      <a:lnRef idx="0">
                        <a:schemeClr val="accent1"/>
                      </a:lnRef>
                      <a:fillRef idx="0">
                        <a:schemeClr val="accent1"/>
                      </a:fillRef>
                      <a:effectRef idx="0">
                        <a:schemeClr val="accent1"/>
                      </a:effectRef>
                      <a:fontRef idx="minor">
                        <a:schemeClr val="dk1"/>
                      </a:fontRef>
                    </wps:style>
                    <wps:txbx>
                      <w:txbxContent>
                        <w:p w14:paraId="2E1618B4" w14:textId="77777777" w:rsidR="0093151E" w:rsidRDefault="0093151E" w:rsidP="0093151E">
                          <w:pPr>
                            <w:pStyle w:val="Brezrazmikov"/>
                            <w:rPr>
                              <w:color w:val="7F7F7F" w:themeColor="text1" w:themeTint="80"/>
                              <w:lang w:val="sl-SI"/>
                            </w:rPr>
                          </w:pPr>
                          <w:r>
                            <w:rPr>
                              <w:b/>
                              <w:color w:val="7F7F7F" w:themeColor="text1" w:themeTint="80"/>
                              <w:lang w:val="sl-SI"/>
                            </w:rPr>
                            <w:t>t:</w:t>
                          </w:r>
                          <w:r>
                            <w:rPr>
                              <w:color w:val="7F7F7F" w:themeColor="text1" w:themeTint="80"/>
                              <w:lang w:val="sl-SI"/>
                            </w:rPr>
                            <w:t xml:space="preserve"> +386 1 47 46 800</w:t>
                          </w:r>
                        </w:p>
                        <w:p w14:paraId="20BE82D7" w14:textId="77777777" w:rsidR="0093151E" w:rsidRDefault="0093151E" w:rsidP="0093151E">
                          <w:pPr>
                            <w:pStyle w:val="Brezrazmikov"/>
                            <w:rPr>
                              <w:color w:val="7F7F7F" w:themeColor="text1" w:themeTint="80"/>
                              <w:lang w:val="sl-SI"/>
                            </w:rPr>
                          </w:pPr>
                          <w:r>
                            <w:rPr>
                              <w:b/>
                              <w:color w:val="7F7F7F" w:themeColor="text1" w:themeTint="80"/>
                              <w:lang w:val="sl-SI"/>
                            </w:rPr>
                            <w:t>e:</w:t>
                          </w:r>
                          <w:r>
                            <w:rPr>
                              <w:color w:val="7F7F7F" w:themeColor="text1" w:themeTint="80"/>
                              <w:lang w:val="sl-SI"/>
                            </w:rPr>
                            <w:t xml:space="preserve"> info@modra.si</w:t>
                          </w:r>
                        </w:p>
                        <w:p w14:paraId="47AE3697" w14:textId="77777777" w:rsidR="0093151E" w:rsidRDefault="0093151E" w:rsidP="0093151E">
                          <w:pPr>
                            <w:pStyle w:val="Brezrazmikov"/>
                            <w:rPr>
                              <w:color w:val="7F7F7F" w:themeColor="text1" w:themeTint="80"/>
                              <w:lang w:val="sl-SI"/>
                            </w:rPr>
                          </w:pPr>
                          <w:r>
                            <w:rPr>
                              <w:b/>
                              <w:color w:val="7F7F7F" w:themeColor="text1" w:themeTint="80"/>
                              <w:lang w:val="sl-SI"/>
                            </w:rPr>
                            <w:t>w:</w:t>
                          </w:r>
                          <w:r>
                            <w:rPr>
                              <w:color w:val="7F7F7F" w:themeColor="text1" w:themeTint="80"/>
                              <w:lang w:val="sl-SI"/>
                            </w:rPr>
                            <w:t xml:space="preserve"> www.modra.si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C62BF" id="Polje z besedilom 4" o:spid="_x0000_s1027" type="#_x0000_t202" style="position:absolute;margin-left:448.1pt;margin-top:9.9pt;width:98.15pt;height:6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" filled="f" stroked="f">
              <v:textbox>
                <w:txbxContent>
                  <w:p w14:paraId="2E1618B4" w14:textId="77777777" w:rsidR="0093151E" w:rsidRDefault="0093151E" w:rsidP="0093151E">
                    <w:pPr>
                      <w:pStyle w:val="Brezrazmikov"/>
                      <w:rPr>
                        <w:color w:val="7F7F7F" w:themeColor="text1" w:themeTint="80"/>
                        <w:lang w:val="sl-SI"/>
                      </w:rPr>
                    </w:pPr>
                    <w:r>
                      <w:rPr>
                        <w:b/>
                        <w:color w:val="7F7F7F" w:themeColor="text1" w:themeTint="80"/>
                        <w:lang w:val="sl-SI"/>
                      </w:rPr>
                      <w:t>t:</w:t>
                    </w:r>
                    <w:r>
                      <w:rPr>
                        <w:color w:val="7F7F7F" w:themeColor="text1" w:themeTint="80"/>
                        <w:lang w:val="sl-SI"/>
                      </w:rPr>
                      <w:t xml:space="preserve"> +386 1 47 46 800</w:t>
                    </w:r>
                  </w:p>
                  <w:p w14:paraId="20BE82D7" w14:textId="77777777" w:rsidR="0093151E" w:rsidRDefault="0093151E" w:rsidP="0093151E">
                    <w:pPr>
                      <w:pStyle w:val="Brezrazmikov"/>
                      <w:rPr>
                        <w:color w:val="7F7F7F" w:themeColor="text1" w:themeTint="80"/>
                        <w:lang w:val="sl-SI"/>
                      </w:rPr>
                    </w:pPr>
                    <w:r>
                      <w:rPr>
                        <w:b/>
                        <w:color w:val="7F7F7F" w:themeColor="text1" w:themeTint="80"/>
                        <w:lang w:val="sl-SI"/>
                      </w:rPr>
                      <w:t>e:</w:t>
                    </w:r>
                    <w:r>
                      <w:rPr>
                        <w:color w:val="7F7F7F" w:themeColor="text1" w:themeTint="80"/>
                        <w:lang w:val="sl-SI"/>
                      </w:rPr>
                      <w:t xml:space="preserve"> info@modra.si</w:t>
                    </w:r>
                  </w:p>
                  <w:p w14:paraId="47AE3697" w14:textId="77777777" w:rsidR="0093151E" w:rsidRDefault="0093151E" w:rsidP="0093151E">
                    <w:pPr>
                      <w:pStyle w:val="Brezrazmikov"/>
                      <w:rPr>
                        <w:color w:val="7F7F7F" w:themeColor="text1" w:themeTint="80"/>
                        <w:lang w:val="sl-SI"/>
                      </w:rPr>
                    </w:pPr>
                    <w:r>
                      <w:rPr>
                        <w:b/>
                        <w:color w:val="7F7F7F" w:themeColor="text1" w:themeTint="80"/>
                        <w:lang w:val="sl-SI"/>
                      </w:rPr>
                      <w:t>w:</w:t>
                    </w:r>
                    <w:r>
                      <w:rPr>
                        <w:color w:val="7F7F7F" w:themeColor="text1" w:themeTint="80"/>
                        <w:lang w:val="sl-SI"/>
                      </w:rPr>
                      <w:t xml:space="preserve"> www.modra.si</w:t>
                    </w:r>
                  </w:p>
                </w:txbxContent>
              </v:textbox>
            </v:shape>
          </w:pict>
        </mc:Fallback>
      </mc:AlternateContent>
    </w:r>
    <w:r>
      <w:tab/>
    </w:r>
    <w:r>
      <w:tab/>
    </w:r>
    <w:r>
      <w:rPr>
        <w:noProof/>
        <w:lang w:eastAsia="sl-SI"/>
      </w:rPr>
      <w:drawing>
        <wp:anchor distT="0" distB="0" distL="114300" distR="114300" simplePos="0" relativeHeight="251659264" behindDoc="1" locked="0" layoutInCell="1" allowOverlap="1" wp14:anchorId="64F29454" wp14:editId="49314C42">
          <wp:simplePos x="0" y="0"/>
          <wp:positionH relativeFrom="column">
            <wp:posOffset>66675</wp:posOffset>
          </wp:positionH>
          <wp:positionV relativeFrom="paragraph">
            <wp:posOffset>215900</wp:posOffset>
          </wp:positionV>
          <wp:extent cx="847090" cy="381000"/>
          <wp:effectExtent l="0" t="0" r="0" b="0"/>
          <wp:wrapNone/>
          <wp:docPr id="718390756" name="Slika 718390756" descr="Macintosh HD:Users:Urska:Dropbox:Ljudje:Ljudje Projekti:MODRA:Identiteta:Logo:moder:Logo_Modra_mo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Urska:Dropbox:Ljudje:Ljudje Projekti:MODRA:Identiteta:Logo:moder:Logo_Modra_mo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38100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14:paraId="24C29B64" w14:textId="77777777" w:rsidR="0093151E" w:rsidRDefault="0093151E" w:rsidP="006B1DAD">
    <w:pPr>
      <w:pStyle w:val="Brezrazmikov"/>
      <w:rPr>
        <w:sz w:val="18"/>
      </w:rPr>
    </w:pPr>
  </w:p>
  <w:p w14:paraId="58D00A1E" w14:textId="77777777" w:rsidR="0093151E" w:rsidRDefault="0093151E" w:rsidP="006B1DAD">
    <w:pPr>
      <w:pStyle w:val="Brezrazmikov"/>
      <w:rPr>
        <w:sz w:val="18"/>
      </w:rPr>
    </w:pPr>
  </w:p>
  <w:p w14:paraId="402102FB" w14:textId="77777777" w:rsidR="000476A4" w:rsidRPr="005A6909" w:rsidRDefault="006B1DAD" w:rsidP="006B1DAD">
    <w:pPr>
      <w:pStyle w:val="Brezrazmikov"/>
      <w:rPr>
        <w:color w:val="7F7F7F" w:themeColor="text1" w:themeTint="80"/>
        <w:sz w:val="18"/>
        <w:lang w:val="sl-SI"/>
      </w:rPr>
    </w:pPr>
    <w:r w:rsidRPr="005A6909">
      <w:rPr>
        <w:sz w:val="18"/>
      </w:rPr>
      <w:t xml:space="preserve">                          </w:t>
    </w:r>
    <w:r w:rsidR="000476A4" w:rsidRPr="005A6909">
      <w:rPr>
        <w:sz w:val="18"/>
      </w:rPr>
      <w:tab/>
    </w:r>
    <w:r w:rsidR="000476A4" w:rsidRPr="005A6909">
      <w:rPr>
        <w:sz w:val="18"/>
      </w:rPr>
      <w:tab/>
      <w:t xml:space="preserve">                            </w:t>
    </w:r>
  </w:p>
  <w:p w14:paraId="4D7C281B" w14:textId="77777777" w:rsidR="0074504B" w:rsidRPr="00A82A48" w:rsidRDefault="0074504B">
    <w:pPr>
      <w:pStyle w:val="Glava"/>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446E5"/>
    <w:multiLevelType w:val="hybridMultilevel"/>
    <w:tmpl w:val="9A9E0C10"/>
    <w:lvl w:ilvl="0" w:tplc="8820D46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0C60AF"/>
    <w:multiLevelType w:val="hybridMultilevel"/>
    <w:tmpl w:val="E1CCF156"/>
    <w:lvl w:ilvl="0" w:tplc="1728D8DA">
      <w:numFmt w:val="bullet"/>
      <w:lvlText w:val="•"/>
      <w:lvlJc w:val="left"/>
      <w:pPr>
        <w:ind w:left="1065" w:hanging="705"/>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D0B6A6C"/>
    <w:multiLevelType w:val="hybridMultilevel"/>
    <w:tmpl w:val="E8C0CADC"/>
    <w:lvl w:ilvl="0" w:tplc="E3C20BF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17C1C78"/>
    <w:multiLevelType w:val="hybridMultilevel"/>
    <w:tmpl w:val="BD8AF7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61740AF"/>
    <w:multiLevelType w:val="hybridMultilevel"/>
    <w:tmpl w:val="8EFE0CF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8BB12A5"/>
    <w:multiLevelType w:val="hybridMultilevel"/>
    <w:tmpl w:val="5508AC3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C8F6F41"/>
    <w:multiLevelType w:val="hybridMultilevel"/>
    <w:tmpl w:val="DB3AC1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A684D61"/>
    <w:multiLevelType w:val="hybridMultilevel"/>
    <w:tmpl w:val="88D493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CB57623"/>
    <w:multiLevelType w:val="hybridMultilevel"/>
    <w:tmpl w:val="BD58546A"/>
    <w:lvl w:ilvl="0" w:tplc="FAD2DB88">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FF52FFE"/>
    <w:multiLevelType w:val="hybridMultilevel"/>
    <w:tmpl w:val="12CEB62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7145B23"/>
    <w:multiLevelType w:val="hybridMultilevel"/>
    <w:tmpl w:val="B046DA54"/>
    <w:lvl w:ilvl="0" w:tplc="0CB2718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FBB4CD6"/>
    <w:multiLevelType w:val="hybridMultilevel"/>
    <w:tmpl w:val="D9EA87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1FC5D42"/>
    <w:multiLevelType w:val="hybridMultilevel"/>
    <w:tmpl w:val="DD384A80"/>
    <w:lvl w:ilvl="0" w:tplc="E02237F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28C6342"/>
    <w:multiLevelType w:val="hybridMultilevel"/>
    <w:tmpl w:val="6282AA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6952BAD"/>
    <w:multiLevelType w:val="hybridMultilevel"/>
    <w:tmpl w:val="B17A3CF4"/>
    <w:lvl w:ilvl="0" w:tplc="E3C20BF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44899402">
    <w:abstractNumId w:val="4"/>
  </w:num>
  <w:num w:numId="2" w16cid:durableId="217253561">
    <w:abstractNumId w:val="8"/>
  </w:num>
  <w:num w:numId="3" w16cid:durableId="1106079626">
    <w:abstractNumId w:val="7"/>
  </w:num>
  <w:num w:numId="4" w16cid:durableId="152379630">
    <w:abstractNumId w:val="14"/>
  </w:num>
  <w:num w:numId="5" w16cid:durableId="159391691">
    <w:abstractNumId w:val="2"/>
  </w:num>
  <w:num w:numId="6" w16cid:durableId="1421677740">
    <w:abstractNumId w:val="13"/>
  </w:num>
  <w:num w:numId="7" w16cid:durableId="2043507120">
    <w:abstractNumId w:val="0"/>
  </w:num>
  <w:num w:numId="8" w16cid:durableId="830410527">
    <w:abstractNumId w:val="6"/>
  </w:num>
  <w:num w:numId="9" w16cid:durableId="1895585269">
    <w:abstractNumId w:val="12"/>
  </w:num>
  <w:num w:numId="10" w16cid:durableId="822503708">
    <w:abstractNumId w:val="3"/>
  </w:num>
  <w:num w:numId="11" w16cid:durableId="1648894703">
    <w:abstractNumId w:val="10"/>
  </w:num>
  <w:num w:numId="12" w16cid:durableId="1746419558">
    <w:abstractNumId w:val="9"/>
  </w:num>
  <w:num w:numId="13" w16cid:durableId="257521447">
    <w:abstractNumId w:val="5"/>
  </w:num>
  <w:num w:numId="14" w16cid:durableId="1919363094">
    <w:abstractNumId w:val="1"/>
  </w:num>
  <w:num w:numId="15" w16cid:durableId="5689995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p9FCJNNl4Ah4xWIPAYJodkzOVesxfBYJ4lZupX4tF4Q99D1wuZIjb317hEXtsZyPQRee3ujToXFb6iVxaffEQ==" w:salt="OEYZ+sadC2Mkn/UjiywtE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66A"/>
    <w:rsid w:val="00003E65"/>
    <w:rsid w:val="00012F89"/>
    <w:rsid w:val="000138CE"/>
    <w:rsid w:val="00015B6C"/>
    <w:rsid w:val="0001767C"/>
    <w:rsid w:val="000476A4"/>
    <w:rsid w:val="00061A8F"/>
    <w:rsid w:val="000707BB"/>
    <w:rsid w:val="00073F5F"/>
    <w:rsid w:val="000743AF"/>
    <w:rsid w:val="00083D08"/>
    <w:rsid w:val="00085A71"/>
    <w:rsid w:val="000A10DA"/>
    <w:rsid w:val="000A220F"/>
    <w:rsid w:val="000C75F2"/>
    <w:rsid w:val="000D1335"/>
    <w:rsid w:val="000D5742"/>
    <w:rsid w:val="000E15E3"/>
    <w:rsid w:val="000F5FC0"/>
    <w:rsid w:val="00100865"/>
    <w:rsid w:val="0010126D"/>
    <w:rsid w:val="00110C2C"/>
    <w:rsid w:val="0011126A"/>
    <w:rsid w:val="00135E1E"/>
    <w:rsid w:val="0013602C"/>
    <w:rsid w:val="00156719"/>
    <w:rsid w:val="0016384C"/>
    <w:rsid w:val="00164EF0"/>
    <w:rsid w:val="00166B97"/>
    <w:rsid w:val="001720CC"/>
    <w:rsid w:val="00183487"/>
    <w:rsid w:val="00185D3C"/>
    <w:rsid w:val="001920D5"/>
    <w:rsid w:val="0019212F"/>
    <w:rsid w:val="001A5F56"/>
    <w:rsid w:val="001B1A99"/>
    <w:rsid w:val="001B5DBB"/>
    <w:rsid w:val="001C03CA"/>
    <w:rsid w:val="001D4592"/>
    <w:rsid w:val="0020766A"/>
    <w:rsid w:val="00210410"/>
    <w:rsid w:val="00220B2D"/>
    <w:rsid w:val="002252A2"/>
    <w:rsid w:val="00236763"/>
    <w:rsid w:val="002411CF"/>
    <w:rsid w:val="00255E1D"/>
    <w:rsid w:val="002729B2"/>
    <w:rsid w:val="00272F53"/>
    <w:rsid w:val="00275DF5"/>
    <w:rsid w:val="0027724C"/>
    <w:rsid w:val="00290B1F"/>
    <w:rsid w:val="002917E3"/>
    <w:rsid w:val="00297B55"/>
    <w:rsid w:val="002A01FA"/>
    <w:rsid w:val="002C083E"/>
    <w:rsid w:val="002E3E0B"/>
    <w:rsid w:val="002F5EE2"/>
    <w:rsid w:val="00313272"/>
    <w:rsid w:val="00317842"/>
    <w:rsid w:val="003279B9"/>
    <w:rsid w:val="00346E07"/>
    <w:rsid w:val="003659B1"/>
    <w:rsid w:val="00384DB9"/>
    <w:rsid w:val="003A0743"/>
    <w:rsid w:val="003A5EA6"/>
    <w:rsid w:val="003B62D9"/>
    <w:rsid w:val="003C4386"/>
    <w:rsid w:val="003C4898"/>
    <w:rsid w:val="003D69C0"/>
    <w:rsid w:val="003F46AF"/>
    <w:rsid w:val="003F6A95"/>
    <w:rsid w:val="00406E57"/>
    <w:rsid w:val="0041212C"/>
    <w:rsid w:val="004140A5"/>
    <w:rsid w:val="004150BA"/>
    <w:rsid w:val="0041572B"/>
    <w:rsid w:val="00424B8E"/>
    <w:rsid w:val="00427B24"/>
    <w:rsid w:val="004474D9"/>
    <w:rsid w:val="004524DB"/>
    <w:rsid w:val="004564A6"/>
    <w:rsid w:val="004727BD"/>
    <w:rsid w:val="00490F35"/>
    <w:rsid w:val="004A7E5A"/>
    <w:rsid w:val="004B3BC9"/>
    <w:rsid w:val="004C0363"/>
    <w:rsid w:val="004D4429"/>
    <w:rsid w:val="004D6F5E"/>
    <w:rsid w:val="004D7843"/>
    <w:rsid w:val="004E3C27"/>
    <w:rsid w:val="004E533A"/>
    <w:rsid w:val="004F14DA"/>
    <w:rsid w:val="00516125"/>
    <w:rsid w:val="00522258"/>
    <w:rsid w:val="0052537E"/>
    <w:rsid w:val="00532549"/>
    <w:rsid w:val="00533A03"/>
    <w:rsid w:val="00555FAD"/>
    <w:rsid w:val="005612BC"/>
    <w:rsid w:val="00573B7C"/>
    <w:rsid w:val="00573B8D"/>
    <w:rsid w:val="005743DE"/>
    <w:rsid w:val="00591EAF"/>
    <w:rsid w:val="005A6909"/>
    <w:rsid w:val="005A77B6"/>
    <w:rsid w:val="005B2B79"/>
    <w:rsid w:val="005B413F"/>
    <w:rsid w:val="005E51CD"/>
    <w:rsid w:val="005F1F5C"/>
    <w:rsid w:val="00602DBC"/>
    <w:rsid w:val="0060711D"/>
    <w:rsid w:val="00652AEA"/>
    <w:rsid w:val="00655C4A"/>
    <w:rsid w:val="00664A09"/>
    <w:rsid w:val="0066754F"/>
    <w:rsid w:val="0067193E"/>
    <w:rsid w:val="00673A07"/>
    <w:rsid w:val="00676EB4"/>
    <w:rsid w:val="00677E95"/>
    <w:rsid w:val="00683A09"/>
    <w:rsid w:val="00693DD5"/>
    <w:rsid w:val="006A038A"/>
    <w:rsid w:val="006B1DAD"/>
    <w:rsid w:val="006C0BF2"/>
    <w:rsid w:val="006C380B"/>
    <w:rsid w:val="006D7747"/>
    <w:rsid w:val="006F0157"/>
    <w:rsid w:val="006F6B5E"/>
    <w:rsid w:val="0070046B"/>
    <w:rsid w:val="00710A65"/>
    <w:rsid w:val="00717EA8"/>
    <w:rsid w:val="007219CB"/>
    <w:rsid w:val="007230EA"/>
    <w:rsid w:val="00725E31"/>
    <w:rsid w:val="00726F5B"/>
    <w:rsid w:val="00730885"/>
    <w:rsid w:val="00732466"/>
    <w:rsid w:val="00736782"/>
    <w:rsid w:val="0074504B"/>
    <w:rsid w:val="00760B8E"/>
    <w:rsid w:val="00763969"/>
    <w:rsid w:val="007907FE"/>
    <w:rsid w:val="00796F15"/>
    <w:rsid w:val="007A0FE6"/>
    <w:rsid w:val="007A18D6"/>
    <w:rsid w:val="007C184F"/>
    <w:rsid w:val="007C2244"/>
    <w:rsid w:val="007D0B4D"/>
    <w:rsid w:val="007D0D64"/>
    <w:rsid w:val="007D47E5"/>
    <w:rsid w:val="007D58EA"/>
    <w:rsid w:val="007E2932"/>
    <w:rsid w:val="007E3C06"/>
    <w:rsid w:val="007F6644"/>
    <w:rsid w:val="00802634"/>
    <w:rsid w:val="00805337"/>
    <w:rsid w:val="0080594F"/>
    <w:rsid w:val="008154E4"/>
    <w:rsid w:val="0084683A"/>
    <w:rsid w:val="008517A6"/>
    <w:rsid w:val="00866EC5"/>
    <w:rsid w:val="008823C8"/>
    <w:rsid w:val="00885AD3"/>
    <w:rsid w:val="008A3482"/>
    <w:rsid w:val="008A5337"/>
    <w:rsid w:val="008B1393"/>
    <w:rsid w:val="008B2507"/>
    <w:rsid w:val="008B4F02"/>
    <w:rsid w:val="008C0A7D"/>
    <w:rsid w:val="008C0EC0"/>
    <w:rsid w:val="008C2FB8"/>
    <w:rsid w:val="008C3037"/>
    <w:rsid w:val="008C706F"/>
    <w:rsid w:val="008E2297"/>
    <w:rsid w:val="008E3EA3"/>
    <w:rsid w:val="008F5876"/>
    <w:rsid w:val="00906545"/>
    <w:rsid w:val="0093151E"/>
    <w:rsid w:val="00934713"/>
    <w:rsid w:val="009455CB"/>
    <w:rsid w:val="00954C71"/>
    <w:rsid w:val="00955372"/>
    <w:rsid w:val="0095785A"/>
    <w:rsid w:val="00975073"/>
    <w:rsid w:val="0097613D"/>
    <w:rsid w:val="00987290"/>
    <w:rsid w:val="0098744E"/>
    <w:rsid w:val="009B0319"/>
    <w:rsid w:val="009B5874"/>
    <w:rsid w:val="009B5BD6"/>
    <w:rsid w:val="009D27EE"/>
    <w:rsid w:val="009E24A2"/>
    <w:rsid w:val="009E5CCD"/>
    <w:rsid w:val="009F020B"/>
    <w:rsid w:val="00A00378"/>
    <w:rsid w:val="00A026AF"/>
    <w:rsid w:val="00A041B7"/>
    <w:rsid w:val="00A10F0F"/>
    <w:rsid w:val="00A13125"/>
    <w:rsid w:val="00A17290"/>
    <w:rsid w:val="00A20B29"/>
    <w:rsid w:val="00A3277A"/>
    <w:rsid w:val="00A37430"/>
    <w:rsid w:val="00A37F86"/>
    <w:rsid w:val="00A4342B"/>
    <w:rsid w:val="00A451EB"/>
    <w:rsid w:val="00A5450F"/>
    <w:rsid w:val="00A600C8"/>
    <w:rsid w:val="00A63B73"/>
    <w:rsid w:val="00A6450C"/>
    <w:rsid w:val="00A67732"/>
    <w:rsid w:val="00A71E5C"/>
    <w:rsid w:val="00A82A48"/>
    <w:rsid w:val="00A97AAF"/>
    <w:rsid w:val="00AA70F7"/>
    <w:rsid w:val="00AB0097"/>
    <w:rsid w:val="00AB7E92"/>
    <w:rsid w:val="00AC04AA"/>
    <w:rsid w:val="00AC1CD8"/>
    <w:rsid w:val="00AD4EBD"/>
    <w:rsid w:val="00AE3BA5"/>
    <w:rsid w:val="00AE69AD"/>
    <w:rsid w:val="00AE7923"/>
    <w:rsid w:val="00AE7CFD"/>
    <w:rsid w:val="00AF7FB9"/>
    <w:rsid w:val="00B13067"/>
    <w:rsid w:val="00B16837"/>
    <w:rsid w:val="00B17E23"/>
    <w:rsid w:val="00B21C5D"/>
    <w:rsid w:val="00B30A9A"/>
    <w:rsid w:val="00B53975"/>
    <w:rsid w:val="00B719A0"/>
    <w:rsid w:val="00B75433"/>
    <w:rsid w:val="00B84F1A"/>
    <w:rsid w:val="00B92840"/>
    <w:rsid w:val="00BA30E2"/>
    <w:rsid w:val="00BB3659"/>
    <w:rsid w:val="00BB4295"/>
    <w:rsid w:val="00BB4F3D"/>
    <w:rsid w:val="00BB5CEC"/>
    <w:rsid w:val="00BC3DC5"/>
    <w:rsid w:val="00BE6D19"/>
    <w:rsid w:val="00BF38BE"/>
    <w:rsid w:val="00C23785"/>
    <w:rsid w:val="00C23DA7"/>
    <w:rsid w:val="00C354AD"/>
    <w:rsid w:val="00C4054B"/>
    <w:rsid w:val="00C445B4"/>
    <w:rsid w:val="00C47AFE"/>
    <w:rsid w:val="00C518F5"/>
    <w:rsid w:val="00C51D37"/>
    <w:rsid w:val="00C71240"/>
    <w:rsid w:val="00C80ABC"/>
    <w:rsid w:val="00C92C8B"/>
    <w:rsid w:val="00CA0B22"/>
    <w:rsid w:val="00CB1D01"/>
    <w:rsid w:val="00CB7660"/>
    <w:rsid w:val="00CC3EFB"/>
    <w:rsid w:val="00CF23AB"/>
    <w:rsid w:val="00D17341"/>
    <w:rsid w:val="00D219D5"/>
    <w:rsid w:val="00D2630B"/>
    <w:rsid w:val="00D33213"/>
    <w:rsid w:val="00D35D05"/>
    <w:rsid w:val="00D40407"/>
    <w:rsid w:val="00D575B0"/>
    <w:rsid w:val="00D60989"/>
    <w:rsid w:val="00D618B2"/>
    <w:rsid w:val="00D6625A"/>
    <w:rsid w:val="00D71928"/>
    <w:rsid w:val="00D8283A"/>
    <w:rsid w:val="00D854F4"/>
    <w:rsid w:val="00D87B68"/>
    <w:rsid w:val="00D9408F"/>
    <w:rsid w:val="00DA11A7"/>
    <w:rsid w:val="00DA6E1F"/>
    <w:rsid w:val="00DB01D0"/>
    <w:rsid w:val="00DC4A5F"/>
    <w:rsid w:val="00DD1040"/>
    <w:rsid w:val="00DD410A"/>
    <w:rsid w:val="00DE1877"/>
    <w:rsid w:val="00DE55D7"/>
    <w:rsid w:val="00DE7CDE"/>
    <w:rsid w:val="00DF0558"/>
    <w:rsid w:val="00DF6BB6"/>
    <w:rsid w:val="00E00BA2"/>
    <w:rsid w:val="00E01F17"/>
    <w:rsid w:val="00E234D2"/>
    <w:rsid w:val="00E23F4C"/>
    <w:rsid w:val="00E333E0"/>
    <w:rsid w:val="00E41C2E"/>
    <w:rsid w:val="00E435FF"/>
    <w:rsid w:val="00E43D15"/>
    <w:rsid w:val="00E44BE0"/>
    <w:rsid w:val="00E50030"/>
    <w:rsid w:val="00E83881"/>
    <w:rsid w:val="00E855C9"/>
    <w:rsid w:val="00E90D62"/>
    <w:rsid w:val="00EC1638"/>
    <w:rsid w:val="00EC5D46"/>
    <w:rsid w:val="00ED4281"/>
    <w:rsid w:val="00ED5F09"/>
    <w:rsid w:val="00ED7B88"/>
    <w:rsid w:val="00EF05C0"/>
    <w:rsid w:val="00EF39BF"/>
    <w:rsid w:val="00EF43E1"/>
    <w:rsid w:val="00EF7B4D"/>
    <w:rsid w:val="00F02833"/>
    <w:rsid w:val="00F062B7"/>
    <w:rsid w:val="00F130CB"/>
    <w:rsid w:val="00F32C95"/>
    <w:rsid w:val="00F46EA6"/>
    <w:rsid w:val="00F5757F"/>
    <w:rsid w:val="00F62565"/>
    <w:rsid w:val="00F76C6E"/>
    <w:rsid w:val="00FA707F"/>
    <w:rsid w:val="00FB3A84"/>
    <w:rsid w:val="00FD4A59"/>
    <w:rsid w:val="00FD6DFD"/>
    <w:rsid w:val="00FE2C43"/>
    <w:rsid w:val="00FE41B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EF4B9"/>
  <w15:docId w15:val="{ED20A0A2-53F7-49E8-9245-BA8CAA0D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0C2C"/>
    <w:rPr>
      <w:rFonts w:ascii="Arial" w:hAnsi="Arial"/>
      <w:sz w:val="1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9408F"/>
    <w:pPr>
      <w:tabs>
        <w:tab w:val="center" w:pos="4536"/>
        <w:tab w:val="right" w:pos="9072"/>
      </w:tabs>
      <w:spacing w:after="0" w:line="240" w:lineRule="auto"/>
    </w:pPr>
  </w:style>
  <w:style w:type="character" w:customStyle="1" w:styleId="GlavaZnak">
    <w:name w:val="Glava Znak"/>
    <w:basedOn w:val="Privzetapisavaodstavka"/>
    <w:link w:val="Glava"/>
    <w:uiPriority w:val="99"/>
    <w:rsid w:val="00D9408F"/>
  </w:style>
  <w:style w:type="paragraph" w:styleId="Noga">
    <w:name w:val="footer"/>
    <w:basedOn w:val="Navaden"/>
    <w:link w:val="NogaZnak"/>
    <w:uiPriority w:val="99"/>
    <w:unhideWhenUsed/>
    <w:rsid w:val="00A026AF"/>
    <w:pPr>
      <w:pBdr>
        <w:top w:val="single" w:sz="2" w:space="1" w:color="000000" w:themeColor="text1"/>
      </w:pBdr>
      <w:tabs>
        <w:tab w:val="center" w:pos="4536"/>
        <w:tab w:val="right" w:pos="9072"/>
      </w:tabs>
      <w:spacing w:after="0" w:line="240" w:lineRule="auto"/>
    </w:pPr>
    <w:rPr>
      <w:sz w:val="8"/>
    </w:rPr>
  </w:style>
  <w:style w:type="character" w:customStyle="1" w:styleId="NogaZnak">
    <w:name w:val="Noga Znak"/>
    <w:basedOn w:val="Privzetapisavaodstavka"/>
    <w:link w:val="Noga"/>
    <w:uiPriority w:val="99"/>
    <w:rsid w:val="00A026AF"/>
    <w:rPr>
      <w:sz w:val="8"/>
    </w:rPr>
  </w:style>
  <w:style w:type="paragraph" w:styleId="Besedilooblaka">
    <w:name w:val="Balloon Text"/>
    <w:basedOn w:val="Navaden"/>
    <w:link w:val="BesedilooblakaZnak"/>
    <w:uiPriority w:val="99"/>
    <w:semiHidden/>
    <w:unhideWhenUsed/>
    <w:rsid w:val="00D9408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9408F"/>
    <w:rPr>
      <w:rFonts w:ascii="Tahoma" w:hAnsi="Tahoma" w:cs="Tahoma"/>
      <w:sz w:val="16"/>
      <w:szCs w:val="16"/>
    </w:rPr>
  </w:style>
  <w:style w:type="table" w:styleId="Tabelamrea">
    <w:name w:val="Table Grid"/>
    <w:basedOn w:val="Navadnatabela"/>
    <w:uiPriority w:val="59"/>
    <w:rsid w:val="00677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B1A99"/>
    <w:rPr>
      <w:color w:val="0000FF" w:themeColor="hyperlink"/>
      <w:u w:val="single"/>
    </w:rPr>
  </w:style>
  <w:style w:type="paragraph" w:customStyle="1" w:styleId="CM4">
    <w:name w:val="CM4"/>
    <w:basedOn w:val="Navaden"/>
    <w:next w:val="Navaden"/>
    <w:uiPriority w:val="99"/>
    <w:rsid w:val="003F46AF"/>
    <w:pPr>
      <w:widowControl w:val="0"/>
      <w:autoSpaceDE w:val="0"/>
      <w:autoSpaceDN w:val="0"/>
      <w:adjustRightInd w:val="0"/>
      <w:spacing w:after="0" w:line="240" w:lineRule="auto"/>
    </w:pPr>
    <w:rPr>
      <w:rFonts w:ascii="Univers LT" w:eastAsiaTheme="minorEastAsia" w:hAnsi="Univers LT"/>
      <w:sz w:val="24"/>
      <w:szCs w:val="24"/>
      <w:lang w:eastAsia="sl-SI"/>
    </w:rPr>
  </w:style>
  <w:style w:type="paragraph" w:styleId="Sprotnaopomba-besedilo">
    <w:name w:val="footnote text"/>
    <w:basedOn w:val="Navaden"/>
    <w:link w:val="Sprotnaopomba-besediloZnak"/>
    <w:uiPriority w:val="99"/>
    <w:unhideWhenUsed/>
    <w:rsid w:val="00DE7CDE"/>
    <w:pPr>
      <w:spacing w:after="0" w:line="240" w:lineRule="auto"/>
    </w:pPr>
    <w:rPr>
      <w:sz w:val="12"/>
      <w:szCs w:val="20"/>
    </w:rPr>
  </w:style>
  <w:style w:type="character" w:customStyle="1" w:styleId="Sprotnaopomba-besediloZnak">
    <w:name w:val="Sprotna opomba - besedilo Znak"/>
    <w:basedOn w:val="Privzetapisavaodstavka"/>
    <w:link w:val="Sprotnaopomba-besedilo"/>
    <w:uiPriority w:val="99"/>
    <w:rsid w:val="00DE7CDE"/>
    <w:rPr>
      <w:rFonts w:ascii="Arial" w:hAnsi="Arial"/>
      <w:sz w:val="12"/>
      <w:szCs w:val="20"/>
    </w:rPr>
  </w:style>
  <w:style w:type="character" w:styleId="Sprotnaopomba-sklic">
    <w:name w:val="footnote reference"/>
    <w:basedOn w:val="Privzetapisavaodstavka"/>
    <w:uiPriority w:val="99"/>
    <w:semiHidden/>
    <w:unhideWhenUsed/>
    <w:rsid w:val="00DE7CDE"/>
    <w:rPr>
      <w:vertAlign w:val="superscript"/>
    </w:rPr>
  </w:style>
  <w:style w:type="paragraph" w:styleId="Odstavekseznama">
    <w:name w:val="List Paragraph"/>
    <w:basedOn w:val="Navaden"/>
    <w:uiPriority w:val="34"/>
    <w:qFormat/>
    <w:rsid w:val="007907FE"/>
    <w:pPr>
      <w:ind w:left="720"/>
      <w:contextualSpacing/>
    </w:pPr>
  </w:style>
  <w:style w:type="character" w:styleId="Krepko">
    <w:name w:val="Strong"/>
    <w:basedOn w:val="Privzetapisavaodstavka"/>
    <w:uiPriority w:val="3"/>
    <w:qFormat/>
    <w:rsid w:val="00DF6BB6"/>
    <w:rPr>
      <w:b/>
      <w:bCs/>
    </w:rPr>
  </w:style>
  <w:style w:type="paragraph" w:customStyle="1" w:styleId="Default">
    <w:name w:val="Default"/>
    <w:rsid w:val="00E50030"/>
    <w:pPr>
      <w:autoSpaceDE w:val="0"/>
      <w:autoSpaceDN w:val="0"/>
      <w:adjustRightInd w:val="0"/>
      <w:spacing w:after="0" w:line="240" w:lineRule="auto"/>
    </w:pPr>
    <w:rPr>
      <w:rFonts w:ascii="Arial" w:hAnsi="Arial" w:cs="Arial"/>
      <w:color w:val="000000"/>
      <w:sz w:val="24"/>
      <w:szCs w:val="24"/>
    </w:rPr>
  </w:style>
  <w:style w:type="character" w:styleId="Pripombasklic">
    <w:name w:val="annotation reference"/>
    <w:basedOn w:val="Privzetapisavaodstavka"/>
    <w:uiPriority w:val="99"/>
    <w:semiHidden/>
    <w:unhideWhenUsed/>
    <w:rsid w:val="003C4898"/>
    <w:rPr>
      <w:sz w:val="16"/>
      <w:szCs w:val="16"/>
    </w:rPr>
  </w:style>
  <w:style w:type="paragraph" w:styleId="Pripombabesedilo">
    <w:name w:val="annotation text"/>
    <w:basedOn w:val="Navaden"/>
    <w:link w:val="PripombabesediloZnak"/>
    <w:uiPriority w:val="99"/>
    <w:unhideWhenUsed/>
    <w:rsid w:val="003C4898"/>
    <w:pPr>
      <w:spacing w:line="240" w:lineRule="auto"/>
    </w:pPr>
    <w:rPr>
      <w:sz w:val="20"/>
      <w:szCs w:val="20"/>
    </w:rPr>
  </w:style>
  <w:style w:type="character" w:customStyle="1" w:styleId="PripombabesediloZnak">
    <w:name w:val="Pripomba – besedilo Znak"/>
    <w:basedOn w:val="Privzetapisavaodstavka"/>
    <w:link w:val="Pripombabesedilo"/>
    <w:uiPriority w:val="99"/>
    <w:rsid w:val="003C4898"/>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3C4898"/>
    <w:rPr>
      <w:b/>
      <w:bCs/>
    </w:rPr>
  </w:style>
  <w:style w:type="character" w:customStyle="1" w:styleId="ZadevapripombeZnak">
    <w:name w:val="Zadeva pripombe Znak"/>
    <w:basedOn w:val="PripombabesediloZnak"/>
    <w:link w:val="Zadevapripombe"/>
    <w:uiPriority w:val="99"/>
    <w:semiHidden/>
    <w:rsid w:val="003C4898"/>
    <w:rPr>
      <w:rFonts w:ascii="Arial" w:hAnsi="Arial"/>
      <w:b/>
      <w:bCs/>
      <w:sz w:val="20"/>
      <w:szCs w:val="20"/>
    </w:rPr>
  </w:style>
  <w:style w:type="table" w:styleId="Navadnatabela3">
    <w:name w:val="Plain Table 3"/>
    <w:basedOn w:val="Navadnatabela"/>
    <w:uiPriority w:val="43"/>
    <w:rsid w:val="00E43D1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nnaopomba-besedilo">
    <w:name w:val="endnote text"/>
    <w:basedOn w:val="Navaden"/>
    <w:link w:val="Konnaopomba-besediloZnak"/>
    <w:uiPriority w:val="99"/>
    <w:semiHidden/>
    <w:unhideWhenUsed/>
    <w:rsid w:val="0067193E"/>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67193E"/>
    <w:rPr>
      <w:rFonts w:ascii="Arial" w:hAnsi="Arial"/>
      <w:sz w:val="20"/>
      <w:szCs w:val="20"/>
    </w:rPr>
  </w:style>
  <w:style w:type="character" w:styleId="Konnaopomba-sklic">
    <w:name w:val="endnote reference"/>
    <w:basedOn w:val="Privzetapisavaodstavka"/>
    <w:uiPriority w:val="99"/>
    <w:semiHidden/>
    <w:unhideWhenUsed/>
    <w:rsid w:val="0067193E"/>
    <w:rPr>
      <w:vertAlign w:val="superscript"/>
    </w:rPr>
  </w:style>
  <w:style w:type="paragraph" w:customStyle="1" w:styleId="Velikitekst11pt">
    <w:name w:val="Veliki tekst (11pt)"/>
    <w:basedOn w:val="Navaden"/>
    <w:qFormat/>
    <w:rsid w:val="000476A4"/>
    <w:pPr>
      <w:spacing w:after="240"/>
      <w:ind w:right="40"/>
    </w:pPr>
    <w:rPr>
      <w:rFonts w:eastAsiaTheme="minorEastAsia"/>
      <w:sz w:val="22"/>
    </w:rPr>
  </w:style>
  <w:style w:type="paragraph" w:styleId="Brezrazmikov">
    <w:name w:val="No Spacing"/>
    <w:aliases w:val="Mali tekst (7pt)"/>
    <w:basedOn w:val="Navaden"/>
    <w:uiPriority w:val="1"/>
    <w:qFormat/>
    <w:rsid w:val="006B1DAD"/>
    <w:pPr>
      <w:spacing w:after="0"/>
      <w:ind w:right="42"/>
    </w:pPr>
    <w:rPr>
      <w:rFonts w:ascii="Helvetica" w:eastAsiaTheme="minorEastAsia" w:hAnsi="Helvetica"/>
      <w:sz w:val="14"/>
      <w:szCs w:val="14"/>
      <w:lang w:val="en-US"/>
    </w:rPr>
  </w:style>
  <w:style w:type="paragraph" w:styleId="Revizija">
    <w:name w:val="Revision"/>
    <w:hidden/>
    <w:uiPriority w:val="99"/>
    <w:semiHidden/>
    <w:rsid w:val="000C75F2"/>
    <w:pPr>
      <w:spacing w:after="0" w:line="240" w:lineRule="auto"/>
    </w:pPr>
    <w:rPr>
      <w:rFonts w:ascii="Arial" w:hAnsi="Arial"/>
      <w:sz w:val="17"/>
    </w:rPr>
  </w:style>
  <w:style w:type="character" w:customStyle="1" w:styleId="cf01">
    <w:name w:val="cf01"/>
    <w:basedOn w:val="Privzetapisavaodstavka"/>
    <w:rsid w:val="00736782"/>
    <w:rPr>
      <w:rFonts w:ascii="Segoe UI" w:hAnsi="Segoe UI" w:cs="Segoe UI" w:hint="default"/>
      <w:sz w:val="18"/>
      <w:szCs w:val="18"/>
    </w:rPr>
  </w:style>
  <w:style w:type="character" w:customStyle="1" w:styleId="cf11">
    <w:name w:val="cf11"/>
    <w:basedOn w:val="Privzetapisavaodstavka"/>
    <w:rsid w:val="0073678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624985">
      <w:bodyDiv w:val="1"/>
      <w:marLeft w:val="0"/>
      <w:marRight w:val="0"/>
      <w:marTop w:val="0"/>
      <w:marBottom w:val="0"/>
      <w:divBdr>
        <w:top w:val="none" w:sz="0" w:space="0" w:color="auto"/>
        <w:left w:val="none" w:sz="0" w:space="0" w:color="auto"/>
        <w:bottom w:val="none" w:sz="0" w:space="0" w:color="auto"/>
        <w:right w:val="none" w:sz="0" w:space="0" w:color="auto"/>
      </w:divBdr>
    </w:div>
    <w:div w:id="746146704">
      <w:bodyDiv w:val="1"/>
      <w:marLeft w:val="0"/>
      <w:marRight w:val="0"/>
      <w:marTop w:val="0"/>
      <w:marBottom w:val="0"/>
      <w:divBdr>
        <w:top w:val="none" w:sz="0" w:space="0" w:color="auto"/>
        <w:left w:val="none" w:sz="0" w:space="0" w:color="auto"/>
        <w:bottom w:val="none" w:sz="0" w:space="0" w:color="auto"/>
        <w:right w:val="none" w:sz="0" w:space="0" w:color="auto"/>
      </w:divBdr>
    </w:div>
    <w:div w:id="894699386">
      <w:bodyDiv w:val="1"/>
      <w:marLeft w:val="0"/>
      <w:marRight w:val="0"/>
      <w:marTop w:val="0"/>
      <w:marBottom w:val="0"/>
      <w:divBdr>
        <w:top w:val="none" w:sz="0" w:space="0" w:color="auto"/>
        <w:left w:val="none" w:sz="0" w:space="0" w:color="auto"/>
        <w:bottom w:val="none" w:sz="0" w:space="0" w:color="auto"/>
        <w:right w:val="none" w:sz="0" w:space="0" w:color="auto"/>
      </w:divBdr>
    </w:div>
    <w:div w:id="1388411159">
      <w:bodyDiv w:val="1"/>
      <w:marLeft w:val="0"/>
      <w:marRight w:val="0"/>
      <w:marTop w:val="0"/>
      <w:marBottom w:val="0"/>
      <w:divBdr>
        <w:top w:val="none" w:sz="0" w:space="0" w:color="auto"/>
        <w:left w:val="none" w:sz="0" w:space="0" w:color="auto"/>
        <w:bottom w:val="none" w:sz="0" w:space="0" w:color="auto"/>
        <w:right w:val="none" w:sz="0" w:space="0" w:color="auto"/>
      </w:divBdr>
    </w:div>
    <w:div w:id="153801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dr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ACB52-3641-40F0-8787-95B49FE1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6195</Characters>
  <Application>Microsoft Office Word</Application>
  <DocSecurity>0</DocSecurity>
  <Lines>137</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Menjava podsklada - dodatno pokojninsko zavarovanje Modra</vt:lpstr>
      <vt:lpstr>Izjava o vključitvi</vt:lpstr>
    </vt:vector>
  </TitlesOfParts>
  <Company>Modra zavarovalnica, d.d.</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Menjava podsklada - dodatno pokojninsko zavarovanje Modra</dc:title>
  <dc:creator>Modra zavarovalnica</dc:creator>
  <cp:lastModifiedBy>Mojca Trkman</cp:lastModifiedBy>
  <cp:revision>2</cp:revision>
  <cp:lastPrinted>2019-02-05T09:30:00Z</cp:lastPrinted>
  <dcterms:created xsi:type="dcterms:W3CDTF">2026-02-13T08:44:00Z</dcterms:created>
  <dcterms:modified xsi:type="dcterms:W3CDTF">2026-02-13T08:44:00Z</dcterms:modified>
</cp:coreProperties>
</file>